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9"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Mrs L Bamforth</w:t>
      </w:r>
    </w:p>
    <w:p w:rsidR="001B683E" w:rsidRPr="009F7F03" w:rsidRDefault="009F7F03" w:rsidP="009F7F03">
      <w:pPr>
        <w:jc w:val="right"/>
        <w:rPr>
          <w:rFonts w:ascii="Arial" w:hAnsi="Arial" w:cs="Arial"/>
          <w:sz w:val="22"/>
          <w:lang w:val="en-GB"/>
        </w:rPr>
      </w:pPr>
      <w:r w:rsidRPr="009F7F03">
        <w:rPr>
          <w:rFonts w:ascii="Arial" w:hAnsi="Arial" w:cs="Arial"/>
          <w:sz w:val="22"/>
          <w:lang w:val="en-GB"/>
        </w:rPr>
        <w:t>5</w:t>
      </w:r>
      <w:r w:rsidRPr="009F7F03">
        <w:rPr>
          <w:rFonts w:ascii="Arial" w:hAnsi="Arial" w:cs="Arial"/>
          <w:sz w:val="22"/>
          <w:vertAlign w:val="superscript"/>
          <w:lang w:val="en-GB"/>
        </w:rPr>
        <w:t>th</w:t>
      </w:r>
      <w:r w:rsidRPr="009F7F03">
        <w:rPr>
          <w:rFonts w:ascii="Arial" w:hAnsi="Arial" w:cs="Arial"/>
          <w:sz w:val="22"/>
          <w:lang w:val="en-GB"/>
        </w:rPr>
        <w:t xml:space="preserve"> March 2021</w:t>
      </w:r>
    </w:p>
    <w:p w:rsidR="009F7F03" w:rsidRPr="009F7F03" w:rsidRDefault="009F7F03" w:rsidP="009F7F03">
      <w:pPr>
        <w:jc w:val="right"/>
        <w:rPr>
          <w:rFonts w:ascii="Arial" w:hAnsi="Arial" w:cs="Arial"/>
          <w:sz w:val="22"/>
          <w:lang w:val="en-GB"/>
        </w:rPr>
      </w:pPr>
    </w:p>
    <w:p w:rsidR="009F7F03" w:rsidRPr="009F7F03" w:rsidRDefault="009F7F03" w:rsidP="009F7F03">
      <w:pPr>
        <w:shd w:val="clear" w:color="auto" w:fill="FFFFFF"/>
        <w:textAlignment w:val="baseline"/>
        <w:rPr>
          <w:rFonts w:ascii="Arial" w:hAnsi="Arial" w:cs="Arial"/>
          <w:color w:val="000000"/>
          <w:sz w:val="22"/>
          <w:lang w:val="en-GB" w:eastAsia="en-GB"/>
        </w:rPr>
      </w:pPr>
      <w:r w:rsidRPr="009F7F03">
        <w:rPr>
          <w:rFonts w:ascii="Arial" w:hAnsi="Arial" w:cs="Arial"/>
          <w:color w:val="000000"/>
          <w:sz w:val="22"/>
          <w:bdr w:val="none" w:sz="0" w:space="0" w:color="auto" w:frame="1"/>
        </w:rPr>
        <w:t>Good afternoon all,</w:t>
      </w:r>
    </w:p>
    <w:p w:rsidR="009F7F03" w:rsidRPr="009F7F03" w:rsidRDefault="009F7F03" w:rsidP="009F7F03">
      <w:pPr>
        <w:shd w:val="clear" w:color="auto" w:fill="FFFFFF"/>
        <w:textAlignment w:val="baseline"/>
        <w:rPr>
          <w:rFonts w:ascii="Arial" w:hAnsi="Arial" w:cs="Arial"/>
          <w:color w:val="000000"/>
          <w:sz w:val="22"/>
        </w:rPr>
      </w:pP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Just a quick note to say how much we are looking forward to welcoming all of the children back in on Monday. </w:t>
      </w:r>
    </w:p>
    <w:p w:rsidR="009F7F03" w:rsidRPr="009F7F03" w:rsidRDefault="009F7F03" w:rsidP="009F7F03">
      <w:pPr>
        <w:shd w:val="clear" w:color="auto" w:fill="FFFFFF"/>
        <w:textAlignment w:val="baseline"/>
        <w:rPr>
          <w:rFonts w:ascii="Arial" w:hAnsi="Arial" w:cs="Arial"/>
          <w:color w:val="000000"/>
          <w:sz w:val="22"/>
        </w:rPr>
      </w:pP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Thank you to those parents who have completed the return to school survey. This really helps us to help the children settle back into school. If you haven't yet had the chance to complete it, the link is here - </w:t>
      </w:r>
    </w:p>
    <w:p w:rsidR="009F7F03" w:rsidRPr="009F7F03" w:rsidRDefault="009F7F03" w:rsidP="009F7F03">
      <w:pPr>
        <w:shd w:val="clear" w:color="auto" w:fill="FFFFFF"/>
        <w:textAlignment w:val="baseline"/>
        <w:rPr>
          <w:rFonts w:ascii="Arial" w:hAnsi="Arial" w:cs="Arial"/>
          <w:color w:val="000000"/>
          <w:sz w:val="22"/>
        </w:rPr>
      </w:pPr>
    </w:p>
    <w:p w:rsidR="009F7F03" w:rsidRPr="009F7F03" w:rsidRDefault="009F7F03" w:rsidP="009F7F03">
      <w:pPr>
        <w:shd w:val="clear" w:color="auto" w:fill="FFFFFF"/>
        <w:textAlignment w:val="baseline"/>
        <w:rPr>
          <w:rFonts w:ascii="Arial" w:hAnsi="Arial" w:cs="Arial"/>
          <w:color w:val="000000"/>
          <w:sz w:val="22"/>
        </w:rPr>
      </w:pPr>
      <w:hyperlink r:id="rId11" w:tgtFrame="_blank" w:history="1">
        <w:r w:rsidRPr="009F7F03">
          <w:rPr>
            <w:rStyle w:val="Hyperlink"/>
            <w:rFonts w:ascii="Arial" w:hAnsi="Arial" w:cs="Arial"/>
            <w:sz w:val="22"/>
            <w:bdr w:val="none" w:sz="0" w:space="0" w:color="auto" w:frame="1"/>
          </w:rPr>
          <w:t>https://forms.office.com/Pages/ResponsePage.aspx?id=urQs3c-rmEmigJStcz9U8dWznFnwGX5OtwscyLf-TW1UOEhFN1Y3TEpVWkFWMkgyUTVDR1BVUFNGQi4u</w:t>
        </w:r>
      </w:hyperlink>
    </w:p>
    <w:p w:rsidR="009F7F03" w:rsidRPr="009F7F03" w:rsidRDefault="009F7F03" w:rsidP="009F7F03">
      <w:pPr>
        <w:shd w:val="clear" w:color="auto" w:fill="FFFFFF"/>
        <w:textAlignment w:val="baseline"/>
        <w:rPr>
          <w:rFonts w:ascii="Arial" w:hAnsi="Arial" w:cs="Arial"/>
          <w:color w:val="000000"/>
          <w:sz w:val="22"/>
        </w:rPr>
      </w:pP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When reading the responses so far, the main concerns seem to be around parental guilt. Please, stop. You have done an incredible job in the most difficult of circumstances. Our whole philosophy last lockdown and this is that the children's mental health is the most important thing. If we get the children back happy, then it is a lot easier for us to 'work our magic' and they will continue to flourish. If children come back stressed, anxious and worried, we need to work on that first and foremost before the academic side to school. So, if you have loved, nurtured and cared for your children in the last few weeks, then you have done an amazing job and thank you.</w:t>
      </w:r>
      <w:r w:rsidRPr="009F7F03">
        <w:rPr>
          <w:rFonts w:ascii="Arial" w:hAnsi="Arial" w:cs="Arial"/>
          <w:color w:val="000000"/>
          <w:sz w:val="22"/>
          <w:bdr w:val="none" w:sz="0" w:space="0" w:color="auto" w:frame="1"/>
        </w:rPr>
        <w:br/>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 xml:space="preserve">I am aware that there will be some anxieties surrounding return to school and Open Minds </w:t>
      </w:r>
      <w:proofErr w:type="spellStart"/>
      <w:r w:rsidRPr="009F7F03">
        <w:rPr>
          <w:rFonts w:ascii="Arial" w:hAnsi="Arial" w:cs="Arial"/>
          <w:color w:val="000000"/>
          <w:sz w:val="22"/>
          <w:bdr w:val="none" w:sz="0" w:space="0" w:color="auto" w:frame="1"/>
        </w:rPr>
        <w:t>Calderdale</w:t>
      </w:r>
      <w:proofErr w:type="spellEnd"/>
      <w:r w:rsidRPr="009F7F03">
        <w:rPr>
          <w:rFonts w:ascii="Arial" w:hAnsi="Arial" w:cs="Arial"/>
          <w:color w:val="000000"/>
          <w:sz w:val="22"/>
          <w:bdr w:val="none" w:sz="0" w:space="0" w:color="auto" w:frame="1"/>
        </w:rPr>
        <w:t xml:space="preserve"> have produced some handy guides - one for parents and one for children answering some of the main areas of concern. I attach them both for your reference. </w:t>
      </w:r>
      <w:r w:rsidRPr="009F7F03">
        <w:rPr>
          <w:rFonts w:ascii="Arial" w:hAnsi="Arial" w:cs="Arial"/>
          <w:color w:val="000000"/>
          <w:sz w:val="22"/>
          <w:bdr w:val="none" w:sz="0" w:space="0" w:color="auto" w:frame="1"/>
        </w:rPr>
        <w:br/>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There has been so much in the media about 'catch up' - well that phrase has been banned in our school. It puts such a negative connotation for the children, that they are somehow 'failing' before they start. We will be using phrases such as 'reconnect', 'regroup' and 'rise up to the challenge'. These are much more positive phrases and ones where all children will succeed, knowing that they can. Our whole Branch Out philosophy in action. </w:t>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br/>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I hope you have a wonderful weekend, and I am looking forward to seeing you all and your fabulous children on Monday.</w:t>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br/>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t>Kindest regards,</w:t>
      </w:r>
    </w:p>
    <w:p w:rsidR="009F7F03" w:rsidRPr="009F7F03" w:rsidRDefault="009F7F03" w:rsidP="009F7F03">
      <w:pPr>
        <w:shd w:val="clear" w:color="auto" w:fill="FFFFFF"/>
        <w:textAlignment w:val="baseline"/>
        <w:rPr>
          <w:rFonts w:ascii="Arial" w:hAnsi="Arial" w:cs="Arial"/>
          <w:color w:val="000000"/>
          <w:sz w:val="22"/>
        </w:rPr>
      </w:pPr>
      <w:r w:rsidRPr="009F7F03">
        <w:rPr>
          <w:rFonts w:ascii="Arial" w:hAnsi="Arial" w:cs="Arial"/>
          <w:color w:val="000000"/>
          <w:sz w:val="22"/>
          <w:bdr w:val="none" w:sz="0" w:space="0" w:color="auto" w:frame="1"/>
        </w:rPr>
        <w:br/>
      </w:r>
    </w:p>
    <w:p w:rsidR="009F7F03" w:rsidRDefault="009F7F03" w:rsidP="009F7F03">
      <w:pPr>
        <w:shd w:val="clear" w:color="auto" w:fill="FFFFFF"/>
        <w:textAlignment w:val="baseline"/>
        <w:rPr>
          <w:rFonts w:ascii="Arial" w:hAnsi="Arial" w:cs="Arial"/>
          <w:color w:val="000000"/>
          <w:sz w:val="22"/>
          <w:bdr w:val="none" w:sz="0" w:space="0" w:color="auto" w:frame="1"/>
        </w:rPr>
      </w:pPr>
      <w:r w:rsidRPr="009F7F03">
        <w:rPr>
          <w:rFonts w:ascii="Arial" w:hAnsi="Arial" w:cs="Arial"/>
          <w:color w:val="000000"/>
          <w:sz w:val="22"/>
          <w:bdr w:val="none" w:sz="0" w:space="0" w:color="auto" w:frame="1"/>
        </w:rPr>
        <w:t>Lorraine Bamforth</w:t>
      </w:r>
      <w:r>
        <w:rPr>
          <w:rFonts w:ascii="Arial" w:hAnsi="Arial" w:cs="Arial"/>
          <w:color w:val="000000"/>
          <w:sz w:val="22"/>
          <w:bdr w:val="none" w:sz="0" w:space="0" w:color="auto" w:frame="1"/>
        </w:rPr>
        <w:tab/>
      </w:r>
      <w:r>
        <w:rPr>
          <w:rFonts w:ascii="Arial" w:hAnsi="Arial" w:cs="Arial"/>
          <w:color w:val="000000"/>
          <w:sz w:val="22"/>
          <w:bdr w:val="none" w:sz="0" w:space="0" w:color="auto" w:frame="1"/>
        </w:rPr>
        <w:tab/>
      </w:r>
    </w:p>
    <w:p w:rsidR="009F7F03" w:rsidRPr="009F7F03" w:rsidRDefault="009F7F03" w:rsidP="009F7F03">
      <w:pPr>
        <w:shd w:val="clear" w:color="auto" w:fill="FFFFFF"/>
        <w:textAlignment w:val="baseline"/>
        <w:rPr>
          <w:rFonts w:ascii="Arial" w:hAnsi="Arial" w:cs="Arial"/>
          <w:color w:val="000000"/>
          <w:sz w:val="22"/>
          <w:bdr w:val="none" w:sz="0" w:space="0" w:color="auto" w:frame="1"/>
        </w:rPr>
      </w:pPr>
      <w:bookmarkStart w:id="0" w:name="_GoBack"/>
      <w:bookmarkEnd w:id="0"/>
      <w:proofErr w:type="spellStart"/>
      <w:r w:rsidRPr="009F7F03">
        <w:rPr>
          <w:rFonts w:ascii="Arial" w:hAnsi="Arial" w:cs="Arial"/>
          <w:color w:val="000000"/>
          <w:sz w:val="22"/>
          <w:bdr w:val="none" w:sz="0" w:space="0" w:color="auto" w:frame="1"/>
        </w:rPr>
        <w:t>Headteacher</w:t>
      </w:r>
      <w:proofErr w:type="spellEnd"/>
      <w:r w:rsidRPr="009F7F03">
        <w:rPr>
          <w:rFonts w:ascii="Arial" w:hAnsi="Arial" w:cs="Arial"/>
          <w:color w:val="000000"/>
          <w:sz w:val="22"/>
          <w:bdr w:val="none" w:sz="0" w:space="0" w:color="auto" w:frame="1"/>
        </w:rPr>
        <w:t>.</w:t>
      </w:r>
    </w:p>
    <w:p w:rsidR="009F7F03" w:rsidRPr="009F7F03" w:rsidRDefault="009F7F03" w:rsidP="009F7F03">
      <w:pPr>
        <w:jc w:val="right"/>
        <w:rPr>
          <w:rFonts w:ascii="Arial" w:hAnsi="Arial" w:cs="Arial"/>
          <w:lang w:val="en-GB"/>
        </w:rPr>
      </w:pPr>
    </w:p>
    <w:sectPr w:rsidR="009F7F03" w:rsidRPr="009F7F03" w:rsidSect="009F7F03">
      <w:footerReference w:type="default" r:id="rId12"/>
      <w:pgSz w:w="12240" w:h="15840"/>
      <w:pgMar w:top="426"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BD292C">
    <w:pPr>
      <w:pStyle w:val="Footer"/>
    </w:pPr>
    <w:r>
      <w:rPr>
        <w:noProof/>
        <w:lang w:val="en-GB" w:eastAsia="en-GB"/>
      </w:rPr>
      <w:drawing>
        <wp:anchor distT="0" distB="0" distL="114300" distR="114300" simplePos="0" relativeHeight="251662336" behindDoc="1" locked="0" layoutInCell="1" allowOverlap="1" wp14:anchorId="1C90216D" wp14:editId="605F04A6">
          <wp:simplePos x="0" y="0"/>
          <wp:positionH relativeFrom="column">
            <wp:posOffset>4524375</wp:posOffset>
          </wp:positionH>
          <wp:positionV relativeFrom="paragraph">
            <wp:posOffset>-60325</wp:posOffset>
          </wp:positionV>
          <wp:extent cx="1390015" cy="1390015"/>
          <wp:effectExtent l="0" t="0" r="635" b="635"/>
          <wp:wrapTight wrapText="bothSides">
            <wp:wrapPolygon edited="0">
              <wp:start x="0" y="0"/>
              <wp:lineTo x="0" y="21314"/>
              <wp:lineTo x="21314" y="21314"/>
              <wp:lineTo x="2131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anchor>
      </w:drawing>
    </w:r>
    <w:r>
      <w:rPr>
        <w:noProof/>
        <w:lang w:val="en-GB" w:eastAsia="en-GB"/>
      </w:rPr>
      <w:drawing>
        <wp:anchor distT="0" distB="0" distL="114300" distR="114300" simplePos="0" relativeHeight="251656192" behindDoc="1" locked="0" layoutInCell="1" allowOverlap="1" wp14:anchorId="6C8928BB" wp14:editId="64EC7B7A">
          <wp:simplePos x="0" y="0"/>
          <wp:positionH relativeFrom="column">
            <wp:posOffset>3406140</wp:posOffset>
          </wp:positionH>
          <wp:positionV relativeFrom="paragraph">
            <wp:posOffset>-572770</wp:posOffset>
          </wp:positionV>
          <wp:extent cx="937260" cy="899160"/>
          <wp:effectExtent l="0" t="0" r="0" b="0"/>
          <wp:wrapTight wrapText="bothSides">
            <wp:wrapPolygon edited="0">
              <wp:start x="0" y="0"/>
              <wp:lineTo x="0" y="21051"/>
              <wp:lineTo x="21073" y="21051"/>
              <wp:lineTo x="21073" y="0"/>
              <wp:lineTo x="0" y="0"/>
            </wp:wrapPolygon>
          </wp:wrapTight>
          <wp:docPr id="35" name="Picture 3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2">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4144" behindDoc="1" locked="0" layoutInCell="1" allowOverlap="1" wp14:anchorId="5F49E6BD" wp14:editId="3125BE52">
          <wp:simplePos x="0" y="0"/>
          <wp:positionH relativeFrom="column">
            <wp:posOffset>1440180</wp:posOffset>
          </wp:positionH>
          <wp:positionV relativeFrom="paragraph">
            <wp:posOffset>-709930</wp:posOffset>
          </wp:positionV>
          <wp:extent cx="1736725" cy="1009650"/>
          <wp:effectExtent l="0" t="0" r="0" b="0"/>
          <wp:wrapTight wrapText="bothSides">
            <wp:wrapPolygon edited="0">
              <wp:start x="0" y="0"/>
              <wp:lineTo x="0" y="21192"/>
              <wp:lineTo x="21324" y="21192"/>
              <wp:lineTo x="21324" y="0"/>
              <wp:lineTo x="0" y="0"/>
            </wp:wrapPolygon>
          </wp:wrapTight>
          <wp:docPr id="36" name="Picture 36"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3C" w:rsidRPr="0053793C">
      <w:rPr>
        <w:noProof/>
        <w:lang w:val="en-GB" w:eastAsia="en-GB"/>
      </w:rPr>
      <w:drawing>
        <wp:anchor distT="0" distB="0" distL="114300" distR="114300" simplePos="0" relativeHeight="251660288" behindDoc="1" locked="0" layoutInCell="1" allowOverlap="1" wp14:anchorId="10032B94" wp14:editId="64AB93CC">
          <wp:simplePos x="0" y="0"/>
          <wp:positionH relativeFrom="column">
            <wp:posOffset>6012180</wp:posOffset>
          </wp:positionH>
          <wp:positionV relativeFrom="paragraph">
            <wp:posOffset>-647065</wp:posOffset>
          </wp:positionV>
          <wp:extent cx="962307" cy="1005840"/>
          <wp:effectExtent l="0" t="0" r="9525" b="3810"/>
          <wp:wrapTight wrapText="bothSides">
            <wp:wrapPolygon edited="0">
              <wp:start x="0" y="0"/>
              <wp:lineTo x="0" y="21273"/>
              <wp:lineTo x="21386" y="21273"/>
              <wp:lineTo x="21386" y="0"/>
              <wp:lineTo x="0" y="0"/>
            </wp:wrapPolygon>
          </wp:wrapTight>
          <wp:docPr id="37" name="Picture 37" descr="C:\Users\head\Downloads\Platinum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Platinum_colour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307" cy="1005840"/>
                  </a:xfrm>
                  <a:prstGeom prst="rect">
                    <a:avLst/>
                  </a:prstGeom>
                  <a:noFill/>
                  <a:ln>
                    <a:noFill/>
                  </a:ln>
                </pic:spPr>
              </pic:pic>
            </a:graphicData>
          </a:graphic>
        </wp:anchor>
      </w:drawing>
    </w:r>
    <w:r w:rsidR="002C627E" w:rsidRPr="002C627E">
      <w:rPr>
        <w:noProof/>
        <w:lang w:val="en-GB" w:eastAsia="en-GB"/>
      </w:rPr>
      <w:drawing>
        <wp:anchor distT="0" distB="0" distL="114300" distR="114300" simplePos="0" relativeHeight="251658240" behindDoc="1" locked="0" layoutInCell="1" allowOverlap="1" wp14:anchorId="2551DA71" wp14:editId="5035F904">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8" name="Picture 38"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E22A0"/>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3793C"/>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9F7F03"/>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D292C"/>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E1E01B"/>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3971">
      <w:bodyDiv w:val="1"/>
      <w:marLeft w:val="0"/>
      <w:marRight w:val="0"/>
      <w:marTop w:val="0"/>
      <w:marBottom w:val="0"/>
      <w:divBdr>
        <w:top w:val="none" w:sz="0" w:space="0" w:color="auto"/>
        <w:left w:val="none" w:sz="0" w:space="0" w:color="auto"/>
        <w:bottom w:val="none" w:sz="0" w:space="0" w:color="auto"/>
        <w:right w:val="none" w:sz="0" w:space="0" w:color="auto"/>
      </w:divBdr>
      <w:divsChild>
        <w:div w:id="113641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711593">
              <w:marLeft w:val="0"/>
              <w:marRight w:val="0"/>
              <w:marTop w:val="0"/>
              <w:marBottom w:val="0"/>
              <w:divBdr>
                <w:top w:val="none" w:sz="0" w:space="0" w:color="auto"/>
                <w:left w:val="none" w:sz="0" w:space="0" w:color="auto"/>
                <w:bottom w:val="none" w:sz="0" w:space="0" w:color="auto"/>
                <w:right w:val="none" w:sz="0" w:space="0" w:color="auto"/>
              </w:divBdr>
              <w:divsChild>
                <w:div w:id="1543395349">
                  <w:marLeft w:val="0"/>
                  <w:marRight w:val="0"/>
                  <w:marTop w:val="0"/>
                  <w:marBottom w:val="0"/>
                  <w:divBdr>
                    <w:top w:val="none" w:sz="0" w:space="0" w:color="auto"/>
                    <w:left w:val="none" w:sz="0" w:space="0" w:color="auto"/>
                    <w:bottom w:val="none" w:sz="0" w:space="0" w:color="auto"/>
                    <w:right w:val="none" w:sz="0" w:space="0" w:color="auto"/>
                  </w:divBdr>
                  <w:divsChild>
                    <w:div w:id="1945767999">
                      <w:marLeft w:val="0"/>
                      <w:marRight w:val="0"/>
                      <w:marTop w:val="0"/>
                      <w:marBottom w:val="0"/>
                      <w:divBdr>
                        <w:top w:val="none" w:sz="0" w:space="0" w:color="auto"/>
                        <w:left w:val="none" w:sz="0" w:space="0" w:color="auto"/>
                        <w:bottom w:val="none" w:sz="0" w:space="0" w:color="auto"/>
                        <w:right w:val="none" w:sz="0" w:space="0" w:color="auto"/>
                      </w:divBdr>
                      <w:divsChild>
                        <w:div w:id="1402210714">
                          <w:marLeft w:val="0"/>
                          <w:marRight w:val="0"/>
                          <w:marTop w:val="0"/>
                          <w:marBottom w:val="0"/>
                          <w:divBdr>
                            <w:top w:val="none" w:sz="0" w:space="0" w:color="auto"/>
                            <w:left w:val="none" w:sz="0" w:space="0" w:color="auto"/>
                            <w:bottom w:val="none" w:sz="0" w:space="0" w:color="auto"/>
                            <w:right w:val="none" w:sz="0" w:space="0" w:color="auto"/>
                          </w:divBdr>
                          <w:divsChild>
                            <w:div w:id="36865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067309">
                                  <w:marLeft w:val="0"/>
                                  <w:marRight w:val="0"/>
                                  <w:marTop w:val="0"/>
                                  <w:marBottom w:val="0"/>
                                  <w:divBdr>
                                    <w:top w:val="none" w:sz="0" w:space="0" w:color="auto"/>
                                    <w:left w:val="none" w:sz="0" w:space="0" w:color="auto"/>
                                    <w:bottom w:val="none" w:sz="0" w:space="0" w:color="auto"/>
                                    <w:right w:val="none" w:sz="0" w:space="0" w:color="auto"/>
                                  </w:divBdr>
                                  <w:divsChild>
                                    <w:div w:id="406076108">
                                      <w:marLeft w:val="0"/>
                                      <w:marRight w:val="0"/>
                                      <w:marTop w:val="0"/>
                                      <w:marBottom w:val="0"/>
                                      <w:divBdr>
                                        <w:top w:val="none" w:sz="0" w:space="0" w:color="auto"/>
                                        <w:left w:val="none" w:sz="0" w:space="0" w:color="auto"/>
                                        <w:bottom w:val="none" w:sz="0" w:space="0" w:color="auto"/>
                                        <w:right w:val="none" w:sz="0" w:space="0" w:color="auto"/>
                                      </w:divBdr>
                                    </w:div>
                                    <w:div w:id="883254638">
                                      <w:marLeft w:val="0"/>
                                      <w:marRight w:val="0"/>
                                      <w:marTop w:val="0"/>
                                      <w:marBottom w:val="0"/>
                                      <w:divBdr>
                                        <w:top w:val="none" w:sz="0" w:space="0" w:color="auto"/>
                                        <w:left w:val="none" w:sz="0" w:space="0" w:color="auto"/>
                                        <w:bottom w:val="none" w:sz="0" w:space="0" w:color="auto"/>
                                        <w:right w:val="none" w:sz="0" w:space="0" w:color="auto"/>
                                      </w:divBdr>
                                    </w:div>
                                    <w:div w:id="1605769438">
                                      <w:marLeft w:val="0"/>
                                      <w:marRight w:val="0"/>
                                      <w:marTop w:val="0"/>
                                      <w:marBottom w:val="0"/>
                                      <w:divBdr>
                                        <w:top w:val="none" w:sz="0" w:space="0" w:color="auto"/>
                                        <w:left w:val="none" w:sz="0" w:space="0" w:color="auto"/>
                                        <w:bottom w:val="none" w:sz="0" w:space="0" w:color="auto"/>
                                        <w:right w:val="none" w:sz="0" w:space="0" w:color="auto"/>
                                      </w:divBdr>
                                    </w:div>
                                    <w:div w:id="399716281">
                                      <w:marLeft w:val="0"/>
                                      <w:marRight w:val="0"/>
                                      <w:marTop w:val="0"/>
                                      <w:marBottom w:val="0"/>
                                      <w:divBdr>
                                        <w:top w:val="none" w:sz="0" w:space="0" w:color="auto"/>
                                        <w:left w:val="none" w:sz="0" w:space="0" w:color="auto"/>
                                        <w:bottom w:val="none" w:sz="0" w:space="0" w:color="auto"/>
                                        <w:right w:val="none" w:sz="0" w:space="0" w:color="auto"/>
                                      </w:divBdr>
                                    </w:div>
                                    <w:div w:id="1919172803">
                                      <w:marLeft w:val="0"/>
                                      <w:marRight w:val="0"/>
                                      <w:marTop w:val="0"/>
                                      <w:marBottom w:val="0"/>
                                      <w:divBdr>
                                        <w:top w:val="none" w:sz="0" w:space="0" w:color="auto"/>
                                        <w:left w:val="none" w:sz="0" w:space="0" w:color="auto"/>
                                        <w:bottom w:val="none" w:sz="0" w:space="0" w:color="auto"/>
                                        <w:right w:val="none" w:sz="0" w:space="0" w:color="auto"/>
                                      </w:divBdr>
                                    </w:div>
                                    <w:div w:id="43870992">
                                      <w:marLeft w:val="0"/>
                                      <w:marRight w:val="0"/>
                                      <w:marTop w:val="0"/>
                                      <w:marBottom w:val="0"/>
                                      <w:divBdr>
                                        <w:top w:val="none" w:sz="0" w:space="0" w:color="auto"/>
                                        <w:left w:val="none" w:sz="0" w:space="0" w:color="auto"/>
                                        <w:bottom w:val="none" w:sz="0" w:space="0" w:color="auto"/>
                                        <w:right w:val="none" w:sz="0" w:space="0" w:color="auto"/>
                                      </w:divBdr>
                                    </w:div>
                                    <w:div w:id="1940525256">
                                      <w:marLeft w:val="0"/>
                                      <w:marRight w:val="0"/>
                                      <w:marTop w:val="0"/>
                                      <w:marBottom w:val="0"/>
                                      <w:divBdr>
                                        <w:top w:val="none" w:sz="0" w:space="0" w:color="auto"/>
                                        <w:left w:val="none" w:sz="0" w:space="0" w:color="auto"/>
                                        <w:bottom w:val="none" w:sz="0" w:space="0" w:color="auto"/>
                                        <w:right w:val="none" w:sz="0" w:space="0" w:color="auto"/>
                                      </w:divBdr>
                                    </w:div>
                                    <w:div w:id="1183858797">
                                      <w:marLeft w:val="0"/>
                                      <w:marRight w:val="0"/>
                                      <w:marTop w:val="0"/>
                                      <w:marBottom w:val="0"/>
                                      <w:divBdr>
                                        <w:top w:val="none" w:sz="0" w:space="0" w:color="auto"/>
                                        <w:left w:val="none" w:sz="0" w:space="0" w:color="auto"/>
                                        <w:bottom w:val="none" w:sz="0" w:space="0" w:color="auto"/>
                                        <w:right w:val="none" w:sz="0" w:space="0" w:color="auto"/>
                                      </w:divBdr>
                                      <w:divsChild>
                                        <w:div w:id="878973818">
                                          <w:marLeft w:val="0"/>
                                          <w:marRight w:val="0"/>
                                          <w:marTop w:val="240"/>
                                          <w:marBottom w:val="240"/>
                                          <w:divBdr>
                                            <w:top w:val="none" w:sz="0" w:space="0" w:color="auto"/>
                                            <w:left w:val="none" w:sz="0" w:space="0" w:color="auto"/>
                                            <w:bottom w:val="none" w:sz="0" w:space="0" w:color="auto"/>
                                            <w:right w:val="none" w:sz="0" w:space="0" w:color="auto"/>
                                          </w:divBdr>
                                          <w:divsChild>
                                            <w:div w:id="1350520870">
                                              <w:marLeft w:val="0"/>
                                              <w:marRight w:val="180"/>
                                              <w:marTop w:val="0"/>
                                              <w:marBottom w:val="0"/>
                                              <w:divBdr>
                                                <w:top w:val="none" w:sz="0" w:space="0" w:color="auto"/>
                                                <w:left w:val="none" w:sz="0" w:space="0" w:color="auto"/>
                                                <w:bottom w:val="none" w:sz="0" w:space="0" w:color="auto"/>
                                                <w:right w:val="none" w:sz="0" w:space="0" w:color="auto"/>
                                              </w:divBdr>
                                            </w:div>
                                            <w:div w:id="1400056126">
                                              <w:marLeft w:val="0"/>
                                              <w:marRight w:val="120"/>
                                              <w:marTop w:val="0"/>
                                              <w:marBottom w:val="180"/>
                                              <w:divBdr>
                                                <w:top w:val="none" w:sz="0" w:space="0" w:color="auto"/>
                                                <w:left w:val="none" w:sz="0" w:space="0" w:color="auto"/>
                                                <w:bottom w:val="none" w:sz="0" w:space="0" w:color="auto"/>
                                                <w:right w:val="none" w:sz="0" w:space="0" w:color="auto"/>
                                              </w:divBdr>
                                            </w:div>
                                            <w:div w:id="997806247">
                                              <w:marLeft w:val="0"/>
                                              <w:marRight w:val="120"/>
                                              <w:marTop w:val="0"/>
                                              <w:marBottom w:val="180"/>
                                              <w:divBdr>
                                                <w:top w:val="none" w:sz="0" w:space="0" w:color="auto"/>
                                                <w:left w:val="none" w:sz="0" w:space="0" w:color="auto"/>
                                                <w:bottom w:val="none" w:sz="0" w:space="0" w:color="auto"/>
                                                <w:right w:val="none" w:sz="0" w:space="0" w:color="auto"/>
                                              </w:divBdr>
                                            </w:div>
                                            <w:div w:id="9384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3660">
                                      <w:marLeft w:val="0"/>
                                      <w:marRight w:val="0"/>
                                      <w:marTop w:val="0"/>
                                      <w:marBottom w:val="0"/>
                                      <w:divBdr>
                                        <w:top w:val="none" w:sz="0" w:space="0" w:color="auto"/>
                                        <w:left w:val="none" w:sz="0" w:space="0" w:color="auto"/>
                                        <w:bottom w:val="none" w:sz="0" w:space="0" w:color="auto"/>
                                        <w:right w:val="none" w:sz="0" w:space="0" w:color="auto"/>
                                      </w:divBdr>
                                    </w:div>
                                    <w:div w:id="1572739250">
                                      <w:marLeft w:val="0"/>
                                      <w:marRight w:val="0"/>
                                      <w:marTop w:val="0"/>
                                      <w:marBottom w:val="0"/>
                                      <w:divBdr>
                                        <w:top w:val="none" w:sz="0" w:space="0" w:color="auto"/>
                                        <w:left w:val="none" w:sz="0" w:space="0" w:color="auto"/>
                                        <w:bottom w:val="none" w:sz="0" w:space="0" w:color="auto"/>
                                        <w:right w:val="none" w:sz="0" w:space="0" w:color="auto"/>
                                      </w:divBdr>
                                    </w:div>
                                    <w:div w:id="1911577915">
                                      <w:marLeft w:val="0"/>
                                      <w:marRight w:val="0"/>
                                      <w:marTop w:val="0"/>
                                      <w:marBottom w:val="0"/>
                                      <w:divBdr>
                                        <w:top w:val="none" w:sz="0" w:space="0" w:color="auto"/>
                                        <w:left w:val="none" w:sz="0" w:space="0" w:color="auto"/>
                                        <w:bottom w:val="none" w:sz="0" w:space="0" w:color="auto"/>
                                        <w:right w:val="none" w:sz="0" w:space="0" w:color="auto"/>
                                      </w:divBdr>
                                    </w:div>
                                    <w:div w:id="1180923173">
                                      <w:marLeft w:val="0"/>
                                      <w:marRight w:val="0"/>
                                      <w:marTop w:val="0"/>
                                      <w:marBottom w:val="0"/>
                                      <w:divBdr>
                                        <w:top w:val="none" w:sz="0" w:space="0" w:color="auto"/>
                                        <w:left w:val="none" w:sz="0" w:space="0" w:color="auto"/>
                                        <w:bottom w:val="none" w:sz="0" w:space="0" w:color="auto"/>
                                        <w:right w:val="none" w:sz="0" w:space="0" w:color="auto"/>
                                      </w:divBdr>
                                    </w:div>
                                    <w:div w:id="1218711428">
                                      <w:marLeft w:val="0"/>
                                      <w:marRight w:val="0"/>
                                      <w:marTop w:val="0"/>
                                      <w:marBottom w:val="0"/>
                                      <w:divBdr>
                                        <w:top w:val="none" w:sz="0" w:space="0" w:color="auto"/>
                                        <w:left w:val="none" w:sz="0" w:space="0" w:color="auto"/>
                                        <w:bottom w:val="none" w:sz="0" w:space="0" w:color="auto"/>
                                        <w:right w:val="none" w:sz="0" w:space="0" w:color="auto"/>
                                      </w:divBdr>
                                    </w:div>
                                    <w:div w:id="1125998442">
                                      <w:marLeft w:val="0"/>
                                      <w:marRight w:val="0"/>
                                      <w:marTop w:val="0"/>
                                      <w:marBottom w:val="0"/>
                                      <w:divBdr>
                                        <w:top w:val="none" w:sz="0" w:space="0" w:color="auto"/>
                                        <w:left w:val="none" w:sz="0" w:space="0" w:color="auto"/>
                                        <w:bottom w:val="none" w:sz="0" w:space="0" w:color="auto"/>
                                        <w:right w:val="none" w:sz="0" w:space="0" w:color="auto"/>
                                      </w:divBdr>
                                    </w:div>
                                    <w:div w:id="2133741455">
                                      <w:marLeft w:val="0"/>
                                      <w:marRight w:val="0"/>
                                      <w:marTop w:val="0"/>
                                      <w:marBottom w:val="0"/>
                                      <w:divBdr>
                                        <w:top w:val="none" w:sz="0" w:space="0" w:color="auto"/>
                                        <w:left w:val="none" w:sz="0" w:space="0" w:color="auto"/>
                                        <w:bottom w:val="none" w:sz="0" w:space="0" w:color="auto"/>
                                        <w:right w:val="none" w:sz="0" w:space="0" w:color="auto"/>
                                      </w:divBdr>
                                    </w:div>
                                    <w:div w:id="1005789308">
                                      <w:marLeft w:val="0"/>
                                      <w:marRight w:val="0"/>
                                      <w:marTop w:val="0"/>
                                      <w:marBottom w:val="0"/>
                                      <w:divBdr>
                                        <w:top w:val="none" w:sz="0" w:space="0" w:color="auto"/>
                                        <w:left w:val="none" w:sz="0" w:space="0" w:color="auto"/>
                                        <w:bottom w:val="none" w:sz="0" w:space="0" w:color="auto"/>
                                        <w:right w:val="none" w:sz="0" w:space="0" w:color="auto"/>
                                      </w:divBdr>
                                    </w:div>
                                    <w:div w:id="1224214110">
                                      <w:marLeft w:val="0"/>
                                      <w:marRight w:val="0"/>
                                      <w:marTop w:val="0"/>
                                      <w:marBottom w:val="0"/>
                                      <w:divBdr>
                                        <w:top w:val="none" w:sz="0" w:space="0" w:color="auto"/>
                                        <w:left w:val="none" w:sz="0" w:space="0" w:color="auto"/>
                                        <w:bottom w:val="none" w:sz="0" w:space="0" w:color="auto"/>
                                        <w:right w:val="none" w:sz="0" w:space="0" w:color="auto"/>
                                      </w:divBdr>
                                    </w:div>
                                    <w:div w:id="1545364577">
                                      <w:marLeft w:val="0"/>
                                      <w:marRight w:val="0"/>
                                      <w:marTop w:val="0"/>
                                      <w:marBottom w:val="0"/>
                                      <w:divBdr>
                                        <w:top w:val="none" w:sz="0" w:space="0" w:color="auto"/>
                                        <w:left w:val="none" w:sz="0" w:space="0" w:color="auto"/>
                                        <w:bottom w:val="none" w:sz="0" w:space="0" w:color="auto"/>
                                        <w:right w:val="none" w:sz="0" w:space="0" w:color="auto"/>
                                      </w:divBdr>
                                    </w:div>
                                    <w:div w:id="2136171250">
                                      <w:marLeft w:val="0"/>
                                      <w:marRight w:val="0"/>
                                      <w:marTop w:val="0"/>
                                      <w:marBottom w:val="0"/>
                                      <w:divBdr>
                                        <w:top w:val="none" w:sz="0" w:space="0" w:color="auto"/>
                                        <w:left w:val="none" w:sz="0" w:space="0" w:color="auto"/>
                                        <w:bottom w:val="none" w:sz="0" w:space="0" w:color="auto"/>
                                        <w:right w:val="none" w:sz="0" w:space="0" w:color="auto"/>
                                      </w:divBdr>
                                    </w:div>
                                    <w:div w:id="346832044">
                                      <w:marLeft w:val="0"/>
                                      <w:marRight w:val="0"/>
                                      <w:marTop w:val="0"/>
                                      <w:marBottom w:val="0"/>
                                      <w:divBdr>
                                        <w:top w:val="none" w:sz="0" w:space="0" w:color="auto"/>
                                        <w:left w:val="none" w:sz="0" w:space="0" w:color="auto"/>
                                        <w:bottom w:val="none" w:sz="0" w:space="0" w:color="auto"/>
                                        <w:right w:val="none" w:sz="0" w:space="0" w:color="auto"/>
                                      </w:divBdr>
                                    </w:div>
                                    <w:div w:id="4982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urQs3c-rmEmigJStcz9U8dWznFnwGX5OtwscyLf-TW1UOEhFN1Y3TEpVWkFWMkgyUTVDR1BVUFNGQi4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ipponden.calderda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5CF6-8125-4658-8524-5B9FE0C3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2</cp:revision>
  <cp:lastPrinted>2014-02-14T13:23:00Z</cp:lastPrinted>
  <dcterms:created xsi:type="dcterms:W3CDTF">2021-03-08T08:37:00Z</dcterms:created>
  <dcterms:modified xsi:type="dcterms:W3CDTF">2021-03-08T08:37:00Z</dcterms:modified>
</cp:coreProperties>
</file>