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 xml:space="preserve">Deputy </w:t>
      </w:r>
      <w:proofErr w:type="spellStart"/>
      <w:r w:rsidR="00E85C4D">
        <w:rPr>
          <w:rFonts w:ascii="Arial" w:hAnsi="Arial" w:cs="Arial"/>
          <w:b/>
          <w:i/>
          <w:lang w:val="en-GB"/>
        </w:rPr>
        <w:t>Headteacher</w:t>
      </w:r>
      <w:proofErr w:type="spellEnd"/>
      <w:r w:rsidR="00E85C4D">
        <w:rPr>
          <w:rFonts w:ascii="Arial" w:hAnsi="Arial" w:cs="Arial"/>
          <w:b/>
          <w:i/>
          <w:lang w:val="en-GB"/>
        </w:rPr>
        <w:t>: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1B3B9D" w:rsidRDefault="00DD4C19" w:rsidP="00DD4C19">
      <w:pPr>
        <w:pBdr>
          <w:bottom w:val="single" w:sz="12" w:space="0" w:color="auto"/>
        </w:pBdr>
        <w:jc w:val="center"/>
        <w:rPr>
          <w:rFonts w:ascii="Arial" w:hAnsi="Arial" w:cs="Arial"/>
          <w:b/>
          <w:i/>
          <w:lang w:val="en-GB"/>
        </w:rPr>
      </w:pPr>
    </w:p>
    <w:p w:rsidR="008A4A9F" w:rsidRPr="001B3B9D" w:rsidRDefault="006A1D65" w:rsidP="003912CA">
      <w:pPr>
        <w:jc w:val="center"/>
        <w:rPr>
          <w:rFonts w:ascii="Arial" w:hAnsi="Arial" w:cs="Arial"/>
          <w:b/>
          <w:lang w:val="en-GB"/>
        </w:rPr>
      </w:pPr>
      <w:proofErr w:type="spellStart"/>
      <w:r w:rsidRPr="001B3B9D">
        <w:rPr>
          <w:rFonts w:ascii="Arial" w:hAnsi="Arial" w:cs="Arial"/>
          <w:b/>
          <w:lang w:val="en-GB"/>
        </w:rPr>
        <w:t>Headteacher</w:t>
      </w:r>
      <w:proofErr w:type="spellEnd"/>
      <w:r w:rsidRPr="001B3B9D">
        <w:rPr>
          <w:rFonts w:ascii="Arial" w:hAnsi="Arial" w:cs="Arial"/>
          <w:b/>
          <w:lang w:val="en-GB"/>
        </w:rPr>
        <w:t xml:space="preserve">: Mrs L </w:t>
      </w:r>
      <w:proofErr w:type="spellStart"/>
      <w:r w:rsidRPr="001B3B9D">
        <w:rPr>
          <w:rFonts w:ascii="Arial" w:hAnsi="Arial" w:cs="Arial"/>
          <w:b/>
          <w:lang w:val="en-GB"/>
        </w:rPr>
        <w:t>Bamforth</w:t>
      </w:r>
      <w:proofErr w:type="spellEnd"/>
    </w:p>
    <w:p w:rsidR="001B683E" w:rsidRPr="001B3B9D" w:rsidRDefault="001B3B9D" w:rsidP="007563F0">
      <w:pPr>
        <w:jc w:val="right"/>
        <w:rPr>
          <w:rFonts w:ascii="Arial" w:hAnsi="Arial" w:cs="Arial"/>
          <w:lang w:val="en-GB"/>
        </w:rPr>
      </w:pPr>
      <w:r w:rsidRPr="001B3B9D">
        <w:rPr>
          <w:rFonts w:ascii="Arial" w:hAnsi="Arial" w:cs="Arial"/>
          <w:lang w:val="en-GB"/>
        </w:rPr>
        <w:t>5</w:t>
      </w:r>
      <w:r w:rsidRPr="001B3B9D">
        <w:rPr>
          <w:rFonts w:ascii="Arial" w:hAnsi="Arial" w:cs="Arial"/>
          <w:vertAlign w:val="superscript"/>
          <w:lang w:val="en-GB"/>
        </w:rPr>
        <w:t>th</w:t>
      </w:r>
      <w:r w:rsidRPr="001B3B9D">
        <w:rPr>
          <w:rFonts w:ascii="Arial" w:hAnsi="Arial" w:cs="Arial"/>
          <w:lang w:val="en-GB"/>
        </w:rPr>
        <w:t xml:space="preserve"> June</w:t>
      </w:r>
      <w:r w:rsidR="007563F0" w:rsidRPr="001B3B9D">
        <w:rPr>
          <w:rFonts w:ascii="Arial" w:hAnsi="Arial" w:cs="Arial"/>
          <w:lang w:val="en-GB"/>
        </w:rPr>
        <w:t xml:space="preserve"> 2020</w:t>
      </w:r>
    </w:p>
    <w:p w:rsidR="007563F0" w:rsidRPr="001B3B9D" w:rsidRDefault="007563F0" w:rsidP="007563F0">
      <w:pPr>
        <w:jc w:val="right"/>
        <w:rPr>
          <w:rFonts w:ascii="Arial" w:hAnsi="Arial" w:cs="Arial"/>
          <w:sz w:val="40"/>
          <w:lang w:val="en-GB"/>
        </w:rPr>
      </w:pP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b/>
          <w:bCs/>
          <w:color w:val="323130"/>
          <w:u w:val="single"/>
          <w:bdr w:val="none" w:sz="0" w:space="0" w:color="auto" w:frame="1"/>
        </w:rPr>
        <w:t>Message from the Calderdale Library Service</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br/>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Hi Everyone,</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 </w:t>
      </w:r>
      <w:bookmarkStart w:id="0" w:name="_GoBack"/>
      <w:bookmarkEnd w:id="0"/>
    </w:p>
    <w:p w:rsidR="001B3B9D" w:rsidRPr="001B3B9D" w:rsidRDefault="001B3B9D" w:rsidP="001B3B9D">
      <w:pPr>
        <w:pStyle w:val="NormalWeb"/>
        <w:shd w:val="clear" w:color="auto" w:fill="FFFFFF"/>
        <w:spacing w:before="0" w:beforeAutospacing="0" w:after="0" w:afterAutospacing="0" w:line="253" w:lineRule="atLeast"/>
        <w:rPr>
          <w:rFonts w:ascii="Arial" w:hAnsi="Arial" w:cs="Arial"/>
          <w:color w:val="323130"/>
          <w:sz w:val="22"/>
          <w:szCs w:val="22"/>
        </w:rPr>
      </w:pPr>
      <w:r w:rsidRPr="001B3B9D">
        <w:rPr>
          <w:rFonts w:ascii="Arial" w:hAnsi="Arial" w:cs="Arial"/>
          <w:color w:val="323130"/>
          <w:bdr w:val="none" w:sz="0" w:space="0" w:color="auto" w:frame="1"/>
        </w:rPr>
        <w:t>I hope you are all doing well and staying safe.</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This year’s Summer Reading Challenge, as you might have already guessed, will be a little different. The first thing to notice is that it is starting on Friday 5th June, much earlier than normal, and will be run entirely online via the Reading Agency pages. </w:t>
      </w:r>
      <w:hyperlink r:id="rId10" w:tgtFrame="_blank" w:history="1">
        <w:r w:rsidRPr="001B3B9D">
          <w:rPr>
            <w:rStyle w:val="Hyperlink"/>
            <w:rFonts w:ascii="Arial" w:hAnsi="Arial" w:cs="Arial"/>
            <w:bdr w:val="none" w:sz="0" w:space="0" w:color="auto" w:frame="1"/>
          </w:rPr>
          <w:t>https://summerreadingchallenge.org.uk/</w:t>
        </w:r>
      </w:hyperlink>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 </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 xml:space="preserve">This is a strange time, and of course we know that it will be less than ideal for some of our members. But, we have lots of amazing eBooks &amp;  </w:t>
      </w:r>
      <w:proofErr w:type="spellStart"/>
      <w:r w:rsidRPr="001B3B9D">
        <w:rPr>
          <w:rFonts w:ascii="Arial" w:hAnsi="Arial" w:cs="Arial"/>
          <w:color w:val="323130"/>
          <w:bdr w:val="none" w:sz="0" w:space="0" w:color="auto" w:frame="1"/>
        </w:rPr>
        <w:t>eAudiobooks</w:t>
      </w:r>
      <w:proofErr w:type="spellEnd"/>
      <w:r w:rsidRPr="001B3B9D">
        <w:rPr>
          <w:rFonts w:ascii="Arial" w:hAnsi="Arial" w:cs="Arial"/>
          <w:color w:val="323130"/>
          <w:bdr w:val="none" w:sz="0" w:space="0" w:color="auto" w:frame="1"/>
        </w:rPr>
        <w:t xml:space="preserve"> on our online catalogue  </w:t>
      </w:r>
      <w:hyperlink r:id="rId11" w:tgtFrame="_blank" w:history="1">
        <w:r w:rsidRPr="001B3B9D">
          <w:rPr>
            <w:rStyle w:val="Hyperlink"/>
            <w:rFonts w:ascii="Arial" w:hAnsi="Arial" w:cs="Arial"/>
            <w:bdr w:val="none" w:sz="0" w:space="0" w:color="auto" w:frame="1"/>
          </w:rPr>
          <w:t>https://calderdale.rbdigitalglobal.com/</w:t>
        </w:r>
      </w:hyperlink>
      <w:r w:rsidRPr="001B3B9D">
        <w:rPr>
          <w:rFonts w:ascii="Arial" w:hAnsi="Arial" w:cs="Arial"/>
          <w:color w:val="323130"/>
          <w:bdr w:val="none" w:sz="0" w:space="0" w:color="auto" w:frame="1"/>
        </w:rPr>
        <w:t>   It is super easy to join the library, if children are not already a member, and it gives you access to an abundance of great resources </w:t>
      </w:r>
      <w:hyperlink r:id="rId12" w:tgtFrame="_blank" w:history="1">
        <w:r w:rsidRPr="001B3B9D">
          <w:rPr>
            <w:rStyle w:val="Hyperlink"/>
            <w:rFonts w:ascii="Arial" w:hAnsi="Arial" w:cs="Arial"/>
            <w:bdr w:val="none" w:sz="0" w:space="0" w:color="auto" w:frame="1"/>
          </w:rPr>
          <w:t>https://www.calderdale.gov.uk/v2/residents/leisure-and-culture/libraries</w:t>
        </w:r>
      </w:hyperlink>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 </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Library events this summer will be virtual and take place online. We will have a range of activities for all ages. If you like us on Facebook @</w:t>
      </w:r>
      <w:proofErr w:type="spellStart"/>
      <w:r w:rsidRPr="001B3B9D">
        <w:rPr>
          <w:rFonts w:ascii="Arial" w:hAnsi="Arial" w:cs="Arial"/>
          <w:color w:val="323130"/>
          <w:bdr w:val="none" w:sz="0" w:space="0" w:color="auto" w:frame="1"/>
        </w:rPr>
        <w:t>calderdalelibraries</w:t>
      </w:r>
      <w:proofErr w:type="spellEnd"/>
      <w:r w:rsidRPr="001B3B9D">
        <w:rPr>
          <w:rFonts w:ascii="Arial" w:hAnsi="Arial" w:cs="Arial"/>
          <w:color w:val="323130"/>
          <w:bdr w:val="none" w:sz="0" w:space="0" w:color="auto" w:frame="1"/>
        </w:rPr>
        <w:t xml:space="preserve"> or follow us on Twitter @</w:t>
      </w:r>
      <w:proofErr w:type="spellStart"/>
      <w:r w:rsidRPr="001B3B9D">
        <w:rPr>
          <w:rFonts w:ascii="Arial" w:hAnsi="Arial" w:cs="Arial"/>
          <w:color w:val="323130"/>
          <w:bdr w:val="none" w:sz="0" w:space="0" w:color="auto" w:frame="1"/>
        </w:rPr>
        <w:t>CMBClibraries</w:t>
      </w:r>
      <w:proofErr w:type="spellEnd"/>
      <w:r w:rsidRPr="001B3B9D">
        <w:rPr>
          <w:rFonts w:ascii="Arial" w:hAnsi="Arial" w:cs="Arial"/>
          <w:color w:val="323130"/>
          <w:bdr w:val="none" w:sz="0" w:space="0" w:color="auto" w:frame="1"/>
        </w:rPr>
        <w:t xml:space="preserve"> you will be able to see our events.</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 </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u w:val="single"/>
          <w:bdr w:val="none" w:sz="0" w:space="0" w:color="auto" w:frame="1"/>
        </w:rPr>
        <w:t>Call to Action: Join Our Silly Squad!</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This year, we’re asking families to get silly for the Summer Reading Challenge. These are difficult times, and the Challenge offers an opportunity for families to have fun and be silly together.</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So, we want to encourage families to read together throughout the summer and have fun with it!</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 </w:t>
      </w:r>
    </w:p>
    <w:p w:rsidR="001B3B9D" w:rsidRPr="001B3B9D" w:rsidRDefault="001B3B9D" w:rsidP="001B3B9D">
      <w:pPr>
        <w:pStyle w:val="NormalWeb"/>
        <w:shd w:val="clear" w:color="auto" w:fill="FFFFFF"/>
        <w:spacing w:before="0" w:beforeAutospacing="0" w:after="0" w:afterAutospacing="0"/>
        <w:rPr>
          <w:rFonts w:ascii="Arial" w:hAnsi="Arial" w:cs="Arial"/>
          <w:color w:val="323130"/>
          <w:sz w:val="22"/>
          <w:szCs w:val="22"/>
        </w:rPr>
      </w:pPr>
      <w:r w:rsidRPr="001B3B9D">
        <w:rPr>
          <w:rFonts w:ascii="Arial" w:hAnsi="Arial" w:cs="Arial"/>
          <w:color w:val="323130"/>
          <w:bdr w:val="none" w:sz="0" w:space="0" w:color="auto" w:frame="1"/>
        </w:rPr>
        <w:t>“The Reading Agency are ready to have a seriously silly summer! We’re looking forward to the nation’s families joining the Silly Squad and taking part in the brand-new digital Summer Reading Challe</w:t>
      </w:r>
      <w:r w:rsidRPr="001B3B9D">
        <w:rPr>
          <w:rFonts w:ascii="Arial" w:hAnsi="Arial" w:cs="Arial"/>
          <w:color w:val="323130"/>
          <w:bdr w:val="none" w:sz="0" w:space="0" w:color="auto" w:frame="1"/>
          <w:shd w:val="clear" w:color="auto" w:fill="FFFFFF"/>
        </w:rPr>
        <w:t>nge.  </w:t>
      </w:r>
    </w:p>
    <w:p w:rsidR="003C06F7" w:rsidRPr="00014120" w:rsidRDefault="003C06F7" w:rsidP="001B3B9D">
      <w:pPr>
        <w:shd w:val="clear" w:color="auto" w:fill="FFFFFF"/>
        <w:textAlignment w:val="baseline"/>
        <w:rPr>
          <w:rFonts w:ascii="Arial" w:hAnsi="Arial" w:cs="Arial"/>
          <w:sz w:val="40"/>
          <w:lang w:val="en-GB"/>
        </w:rPr>
      </w:pPr>
    </w:p>
    <w:sectPr w:rsidR="003C06F7" w:rsidRPr="00014120" w:rsidSect="00BB4FFD">
      <w:footerReference w:type="defaul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strangelo Edessa">
    <w:altName w:val="Times New Roman"/>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6" w:rsidRDefault="002C627E">
    <w:pPr>
      <w:pStyle w:val="Footer"/>
    </w:pPr>
    <w:r w:rsidRPr="002C627E">
      <w:rPr>
        <w:noProof/>
        <w:lang w:val="en-GB" w:eastAsia="en-GB"/>
      </w:rPr>
      <w:drawing>
        <wp:anchor distT="0" distB="0" distL="114300" distR="114300" simplePos="0" relativeHeight="251664896" behindDoc="1" locked="0" layoutInCell="1" allowOverlap="1">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4" name="Picture 4"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584" behindDoc="1" locked="0" layoutInCell="1" allowOverlap="1" wp14:anchorId="682A8DAC" wp14:editId="4389F98B">
          <wp:simplePos x="0" y="0"/>
          <wp:positionH relativeFrom="column">
            <wp:posOffset>2564130</wp:posOffset>
          </wp:positionH>
          <wp:positionV relativeFrom="paragraph">
            <wp:posOffset>-605155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27E">
      <w:rPr>
        <w:noProof/>
        <w:lang w:val="en-GB" w:eastAsia="en-GB"/>
      </w:rPr>
      <w:drawing>
        <wp:anchor distT="0" distB="0" distL="114300" distR="114300" simplePos="0" relativeHeight="251663872" behindDoc="1" locked="0" layoutInCell="1" allowOverlap="1" wp14:anchorId="20B82B55" wp14:editId="54632F0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14120"/>
    <w:rsid w:val="00024785"/>
    <w:rsid w:val="00024A69"/>
    <w:rsid w:val="00031CD8"/>
    <w:rsid w:val="00040265"/>
    <w:rsid w:val="000571D1"/>
    <w:rsid w:val="00061E6D"/>
    <w:rsid w:val="00075501"/>
    <w:rsid w:val="0008651A"/>
    <w:rsid w:val="000A3EFE"/>
    <w:rsid w:val="000A480F"/>
    <w:rsid w:val="000C1E98"/>
    <w:rsid w:val="000C415E"/>
    <w:rsid w:val="000E64EF"/>
    <w:rsid w:val="000E7A3C"/>
    <w:rsid w:val="000F2A04"/>
    <w:rsid w:val="001066FA"/>
    <w:rsid w:val="00120497"/>
    <w:rsid w:val="0014432B"/>
    <w:rsid w:val="00154171"/>
    <w:rsid w:val="001711C3"/>
    <w:rsid w:val="001B3B9D"/>
    <w:rsid w:val="001B4CC4"/>
    <w:rsid w:val="001B683E"/>
    <w:rsid w:val="001C7192"/>
    <w:rsid w:val="001D2509"/>
    <w:rsid w:val="001D3857"/>
    <w:rsid w:val="001D428B"/>
    <w:rsid w:val="001F1D25"/>
    <w:rsid w:val="002045F6"/>
    <w:rsid w:val="00207C54"/>
    <w:rsid w:val="00224532"/>
    <w:rsid w:val="002265FD"/>
    <w:rsid w:val="002279CF"/>
    <w:rsid w:val="00241275"/>
    <w:rsid w:val="00245F71"/>
    <w:rsid w:val="002659CD"/>
    <w:rsid w:val="00272810"/>
    <w:rsid w:val="00272F68"/>
    <w:rsid w:val="00287E74"/>
    <w:rsid w:val="002A4034"/>
    <w:rsid w:val="002A41A7"/>
    <w:rsid w:val="002C627E"/>
    <w:rsid w:val="002D5D01"/>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06F7"/>
    <w:rsid w:val="003C6840"/>
    <w:rsid w:val="003E370D"/>
    <w:rsid w:val="003F42EE"/>
    <w:rsid w:val="003F5988"/>
    <w:rsid w:val="003F5A62"/>
    <w:rsid w:val="004019AE"/>
    <w:rsid w:val="00432D1F"/>
    <w:rsid w:val="00440084"/>
    <w:rsid w:val="00447D78"/>
    <w:rsid w:val="00455C28"/>
    <w:rsid w:val="00457788"/>
    <w:rsid w:val="004657EC"/>
    <w:rsid w:val="0046739A"/>
    <w:rsid w:val="00480EA6"/>
    <w:rsid w:val="0048565C"/>
    <w:rsid w:val="004C2B71"/>
    <w:rsid w:val="004C479B"/>
    <w:rsid w:val="004D0F93"/>
    <w:rsid w:val="004E4011"/>
    <w:rsid w:val="00513A11"/>
    <w:rsid w:val="00516F9A"/>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563F0"/>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A699F"/>
    <w:rsid w:val="009B00A6"/>
    <w:rsid w:val="009B0BA2"/>
    <w:rsid w:val="009B5749"/>
    <w:rsid w:val="009B6687"/>
    <w:rsid w:val="009C18A4"/>
    <w:rsid w:val="009C62A2"/>
    <w:rsid w:val="009C72C6"/>
    <w:rsid w:val="009C7D70"/>
    <w:rsid w:val="009E4B9E"/>
    <w:rsid w:val="00A1017E"/>
    <w:rsid w:val="00A115F9"/>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11C99"/>
    <w:rsid w:val="00C25FE6"/>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A0B05"/>
    <w:rsid w:val="00DD4C19"/>
    <w:rsid w:val="00DE6822"/>
    <w:rsid w:val="00DF5620"/>
    <w:rsid w:val="00DF644A"/>
    <w:rsid w:val="00E017DD"/>
    <w:rsid w:val="00E04F28"/>
    <w:rsid w:val="00E2355B"/>
    <w:rsid w:val="00E335FE"/>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682"/>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289640"/>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1B3B9D"/>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35599">
      <w:bodyDiv w:val="1"/>
      <w:marLeft w:val="0"/>
      <w:marRight w:val="0"/>
      <w:marTop w:val="0"/>
      <w:marBottom w:val="0"/>
      <w:divBdr>
        <w:top w:val="none" w:sz="0" w:space="0" w:color="auto"/>
        <w:left w:val="none" w:sz="0" w:space="0" w:color="auto"/>
        <w:bottom w:val="none" w:sz="0" w:space="0" w:color="auto"/>
        <w:right w:val="none" w:sz="0" w:space="0" w:color="auto"/>
      </w:divBdr>
    </w:div>
    <w:div w:id="1375614476">
      <w:bodyDiv w:val="1"/>
      <w:marLeft w:val="0"/>
      <w:marRight w:val="0"/>
      <w:marTop w:val="0"/>
      <w:marBottom w:val="0"/>
      <w:divBdr>
        <w:top w:val="none" w:sz="0" w:space="0" w:color="auto"/>
        <w:left w:val="none" w:sz="0" w:space="0" w:color="auto"/>
        <w:bottom w:val="none" w:sz="0" w:space="0" w:color="auto"/>
        <w:right w:val="none" w:sz="0" w:space="0" w:color="auto"/>
      </w:divBdr>
      <w:divsChild>
        <w:div w:id="1495955933">
          <w:marLeft w:val="0"/>
          <w:marRight w:val="0"/>
          <w:marTop w:val="0"/>
          <w:marBottom w:val="0"/>
          <w:divBdr>
            <w:top w:val="none" w:sz="0" w:space="0" w:color="auto"/>
            <w:left w:val="none" w:sz="0" w:space="0" w:color="auto"/>
            <w:bottom w:val="none" w:sz="0" w:space="0" w:color="auto"/>
            <w:right w:val="none" w:sz="0" w:space="0" w:color="auto"/>
          </w:divBdr>
        </w:div>
        <w:div w:id="1336223163">
          <w:marLeft w:val="0"/>
          <w:marRight w:val="0"/>
          <w:marTop w:val="0"/>
          <w:marBottom w:val="0"/>
          <w:divBdr>
            <w:top w:val="none" w:sz="0" w:space="0" w:color="auto"/>
            <w:left w:val="none" w:sz="0" w:space="0" w:color="auto"/>
            <w:bottom w:val="none" w:sz="0" w:space="0" w:color="auto"/>
            <w:right w:val="none" w:sz="0" w:space="0" w:color="auto"/>
          </w:divBdr>
        </w:div>
        <w:div w:id="358243720">
          <w:marLeft w:val="0"/>
          <w:marRight w:val="0"/>
          <w:marTop w:val="0"/>
          <w:marBottom w:val="0"/>
          <w:divBdr>
            <w:top w:val="none" w:sz="0" w:space="0" w:color="auto"/>
            <w:left w:val="none" w:sz="0" w:space="0" w:color="auto"/>
            <w:bottom w:val="none" w:sz="0" w:space="0" w:color="auto"/>
            <w:right w:val="none" w:sz="0" w:space="0" w:color="auto"/>
          </w:divBdr>
        </w:div>
        <w:div w:id="1342195083">
          <w:marLeft w:val="0"/>
          <w:marRight w:val="0"/>
          <w:marTop w:val="0"/>
          <w:marBottom w:val="0"/>
          <w:divBdr>
            <w:top w:val="none" w:sz="0" w:space="0" w:color="auto"/>
            <w:left w:val="none" w:sz="0" w:space="0" w:color="auto"/>
            <w:bottom w:val="none" w:sz="0" w:space="0" w:color="auto"/>
            <w:right w:val="none" w:sz="0" w:space="0" w:color="auto"/>
          </w:divBdr>
        </w:div>
        <w:div w:id="2050178954">
          <w:marLeft w:val="0"/>
          <w:marRight w:val="0"/>
          <w:marTop w:val="0"/>
          <w:marBottom w:val="0"/>
          <w:divBdr>
            <w:top w:val="none" w:sz="0" w:space="0" w:color="auto"/>
            <w:left w:val="none" w:sz="0" w:space="0" w:color="auto"/>
            <w:bottom w:val="none" w:sz="0" w:space="0" w:color="auto"/>
            <w:right w:val="none" w:sz="0" w:space="0" w:color="auto"/>
          </w:divBdr>
        </w:div>
        <w:div w:id="684938008">
          <w:marLeft w:val="0"/>
          <w:marRight w:val="0"/>
          <w:marTop w:val="0"/>
          <w:marBottom w:val="0"/>
          <w:divBdr>
            <w:top w:val="none" w:sz="0" w:space="0" w:color="auto"/>
            <w:left w:val="none" w:sz="0" w:space="0" w:color="auto"/>
            <w:bottom w:val="none" w:sz="0" w:space="0" w:color="auto"/>
            <w:right w:val="none" w:sz="0" w:space="0" w:color="auto"/>
          </w:divBdr>
        </w:div>
        <w:div w:id="1803619439">
          <w:marLeft w:val="0"/>
          <w:marRight w:val="0"/>
          <w:marTop w:val="0"/>
          <w:marBottom w:val="0"/>
          <w:divBdr>
            <w:top w:val="none" w:sz="0" w:space="0" w:color="auto"/>
            <w:left w:val="none" w:sz="0" w:space="0" w:color="auto"/>
            <w:bottom w:val="none" w:sz="0" w:space="0" w:color="auto"/>
            <w:right w:val="none" w:sz="0" w:space="0" w:color="auto"/>
          </w:divBdr>
        </w:div>
        <w:div w:id="220488419">
          <w:marLeft w:val="0"/>
          <w:marRight w:val="0"/>
          <w:marTop w:val="0"/>
          <w:marBottom w:val="0"/>
          <w:divBdr>
            <w:top w:val="none" w:sz="0" w:space="0" w:color="auto"/>
            <w:left w:val="none" w:sz="0" w:space="0" w:color="auto"/>
            <w:bottom w:val="none" w:sz="0" w:space="0" w:color="auto"/>
            <w:right w:val="none" w:sz="0" w:space="0" w:color="auto"/>
          </w:divBdr>
        </w:div>
        <w:div w:id="998072981">
          <w:marLeft w:val="0"/>
          <w:marRight w:val="0"/>
          <w:marTop w:val="0"/>
          <w:marBottom w:val="0"/>
          <w:divBdr>
            <w:top w:val="none" w:sz="0" w:space="0" w:color="auto"/>
            <w:left w:val="none" w:sz="0" w:space="0" w:color="auto"/>
            <w:bottom w:val="none" w:sz="0" w:space="0" w:color="auto"/>
            <w:right w:val="none" w:sz="0" w:space="0" w:color="auto"/>
          </w:divBdr>
        </w:div>
        <w:div w:id="105776575">
          <w:marLeft w:val="0"/>
          <w:marRight w:val="0"/>
          <w:marTop w:val="0"/>
          <w:marBottom w:val="0"/>
          <w:divBdr>
            <w:top w:val="none" w:sz="0" w:space="0" w:color="auto"/>
            <w:left w:val="none" w:sz="0" w:space="0" w:color="auto"/>
            <w:bottom w:val="none" w:sz="0" w:space="0" w:color="auto"/>
            <w:right w:val="none" w:sz="0" w:space="0" w:color="auto"/>
          </w:divBdr>
        </w:div>
        <w:div w:id="1946378702">
          <w:marLeft w:val="0"/>
          <w:marRight w:val="0"/>
          <w:marTop w:val="0"/>
          <w:marBottom w:val="0"/>
          <w:divBdr>
            <w:top w:val="none" w:sz="0" w:space="0" w:color="auto"/>
            <w:left w:val="none" w:sz="0" w:space="0" w:color="auto"/>
            <w:bottom w:val="none" w:sz="0" w:space="0" w:color="auto"/>
            <w:right w:val="none" w:sz="0" w:space="0" w:color="auto"/>
          </w:divBdr>
        </w:div>
        <w:div w:id="928738747">
          <w:marLeft w:val="0"/>
          <w:marRight w:val="0"/>
          <w:marTop w:val="0"/>
          <w:marBottom w:val="0"/>
          <w:divBdr>
            <w:top w:val="none" w:sz="0" w:space="0" w:color="auto"/>
            <w:left w:val="none" w:sz="0" w:space="0" w:color="auto"/>
            <w:bottom w:val="none" w:sz="0" w:space="0" w:color="auto"/>
            <w:right w:val="none" w:sz="0" w:space="0" w:color="auto"/>
          </w:divBdr>
        </w:div>
      </w:divsChild>
    </w:div>
    <w:div w:id="1445154515">
      <w:bodyDiv w:val="1"/>
      <w:marLeft w:val="0"/>
      <w:marRight w:val="0"/>
      <w:marTop w:val="0"/>
      <w:marBottom w:val="0"/>
      <w:divBdr>
        <w:top w:val="none" w:sz="0" w:space="0" w:color="auto"/>
        <w:left w:val="none" w:sz="0" w:space="0" w:color="auto"/>
        <w:bottom w:val="none" w:sz="0" w:space="0" w:color="auto"/>
        <w:right w:val="none" w:sz="0" w:space="0" w:color="auto"/>
      </w:divBdr>
      <w:divsChild>
        <w:div w:id="2070104122">
          <w:marLeft w:val="0"/>
          <w:marRight w:val="0"/>
          <w:marTop w:val="0"/>
          <w:marBottom w:val="0"/>
          <w:divBdr>
            <w:top w:val="none" w:sz="0" w:space="0" w:color="auto"/>
            <w:left w:val="none" w:sz="0" w:space="0" w:color="auto"/>
            <w:bottom w:val="none" w:sz="0" w:space="0" w:color="auto"/>
            <w:right w:val="none" w:sz="0" w:space="0" w:color="auto"/>
          </w:divBdr>
        </w:div>
        <w:div w:id="74711988">
          <w:marLeft w:val="0"/>
          <w:marRight w:val="0"/>
          <w:marTop w:val="0"/>
          <w:marBottom w:val="0"/>
          <w:divBdr>
            <w:top w:val="none" w:sz="0" w:space="0" w:color="auto"/>
            <w:left w:val="none" w:sz="0" w:space="0" w:color="auto"/>
            <w:bottom w:val="none" w:sz="0" w:space="0" w:color="auto"/>
            <w:right w:val="none" w:sz="0" w:space="0" w:color="auto"/>
          </w:divBdr>
        </w:div>
        <w:div w:id="660348917">
          <w:marLeft w:val="0"/>
          <w:marRight w:val="0"/>
          <w:marTop w:val="0"/>
          <w:marBottom w:val="0"/>
          <w:divBdr>
            <w:top w:val="none" w:sz="0" w:space="0" w:color="auto"/>
            <w:left w:val="none" w:sz="0" w:space="0" w:color="auto"/>
            <w:bottom w:val="none" w:sz="0" w:space="0" w:color="auto"/>
            <w:right w:val="none" w:sz="0" w:space="0" w:color="auto"/>
          </w:divBdr>
        </w:div>
        <w:div w:id="215774456">
          <w:marLeft w:val="0"/>
          <w:marRight w:val="0"/>
          <w:marTop w:val="0"/>
          <w:marBottom w:val="0"/>
          <w:divBdr>
            <w:top w:val="none" w:sz="0" w:space="0" w:color="auto"/>
            <w:left w:val="none" w:sz="0" w:space="0" w:color="auto"/>
            <w:bottom w:val="none" w:sz="0" w:space="0" w:color="auto"/>
            <w:right w:val="none" w:sz="0" w:space="0" w:color="auto"/>
          </w:divBdr>
        </w:div>
        <w:div w:id="2073691273">
          <w:marLeft w:val="0"/>
          <w:marRight w:val="0"/>
          <w:marTop w:val="0"/>
          <w:marBottom w:val="0"/>
          <w:divBdr>
            <w:top w:val="none" w:sz="0" w:space="0" w:color="auto"/>
            <w:left w:val="none" w:sz="0" w:space="0" w:color="auto"/>
            <w:bottom w:val="none" w:sz="0" w:space="0" w:color="auto"/>
            <w:right w:val="none" w:sz="0" w:space="0" w:color="auto"/>
          </w:divBdr>
        </w:div>
        <w:div w:id="2080709769">
          <w:marLeft w:val="0"/>
          <w:marRight w:val="0"/>
          <w:marTop w:val="0"/>
          <w:marBottom w:val="0"/>
          <w:divBdr>
            <w:top w:val="none" w:sz="0" w:space="0" w:color="auto"/>
            <w:left w:val="none" w:sz="0" w:space="0" w:color="auto"/>
            <w:bottom w:val="none" w:sz="0" w:space="0" w:color="auto"/>
            <w:right w:val="none" w:sz="0" w:space="0" w:color="auto"/>
          </w:divBdr>
        </w:div>
        <w:div w:id="1323705209">
          <w:marLeft w:val="0"/>
          <w:marRight w:val="0"/>
          <w:marTop w:val="0"/>
          <w:marBottom w:val="0"/>
          <w:divBdr>
            <w:top w:val="none" w:sz="0" w:space="0" w:color="auto"/>
            <w:left w:val="none" w:sz="0" w:space="0" w:color="auto"/>
            <w:bottom w:val="none" w:sz="0" w:space="0" w:color="auto"/>
            <w:right w:val="none" w:sz="0" w:space="0" w:color="auto"/>
          </w:divBdr>
        </w:div>
        <w:div w:id="1910530821">
          <w:marLeft w:val="0"/>
          <w:marRight w:val="0"/>
          <w:marTop w:val="0"/>
          <w:marBottom w:val="0"/>
          <w:divBdr>
            <w:top w:val="none" w:sz="0" w:space="0" w:color="auto"/>
            <w:left w:val="none" w:sz="0" w:space="0" w:color="auto"/>
            <w:bottom w:val="none" w:sz="0" w:space="0" w:color="auto"/>
            <w:right w:val="none" w:sz="0" w:space="0" w:color="auto"/>
          </w:divBdr>
        </w:div>
        <w:div w:id="1621185080">
          <w:marLeft w:val="0"/>
          <w:marRight w:val="0"/>
          <w:marTop w:val="0"/>
          <w:marBottom w:val="0"/>
          <w:divBdr>
            <w:top w:val="none" w:sz="0" w:space="0" w:color="auto"/>
            <w:left w:val="none" w:sz="0" w:space="0" w:color="auto"/>
            <w:bottom w:val="none" w:sz="0" w:space="0" w:color="auto"/>
            <w:right w:val="none" w:sz="0" w:space="0" w:color="auto"/>
          </w:divBdr>
        </w:div>
        <w:div w:id="1628009014">
          <w:marLeft w:val="0"/>
          <w:marRight w:val="0"/>
          <w:marTop w:val="0"/>
          <w:marBottom w:val="0"/>
          <w:divBdr>
            <w:top w:val="none" w:sz="0" w:space="0" w:color="auto"/>
            <w:left w:val="none" w:sz="0" w:space="0" w:color="auto"/>
            <w:bottom w:val="none" w:sz="0" w:space="0" w:color="auto"/>
            <w:right w:val="none" w:sz="0" w:space="0" w:color="auto"/>
          </w:divBdr>
        </w:div>
        <w:div w:id="944112668">
          <w:marLeft w:val="0"/>
          <w:marRight w:val="0"/>
          <w:marTop w:val="0"/>
          <w:marBottom w:val="0"/>
          <w:divBdr>
            <w:top w:val="none" w:sz="0" w:space="0" w:color="auto"/>
            <w:left w:val="none" w:sz="0" w:space="0" w:color="auto"/>
            <w:bottom w:val="none" w:sz="0" w:space="0" w:color="auto"/>
            <w:right w:val="none" w:sz="0" w:space="0" w:color="auto"/>
          </w:divBdr>
        </w:div>
        <w:div w:id="850415803">
          <w:marLeft w:val="0"/>
          <w:marRight w:val="0"/>
          <w:marTop w:val="0"/>
          <w:marBottom w:val="0"/>
          <w:divBdr>
            <w:top w:val="none" w:sz="0" w:space="0" w:color="auto"/>
            <w:left w:val="none" w:sz="0" w:space="0" w:color="auto"/>
            <w:bottom w:val="none" w:sz="0" w:space="0" w:color="auto"/>
            <w:right w:val="none" w:sz="0" w:space="0" w:color="auto"/>
          </w:divBdr>
        </w:div>
        <w:div w:id="627711008">
          <w:marLeft w:val="0"/>
          <w:marRight w:val="0"/>
          <w:marTop w:val="0"/>
          <w:marBottom w:val="0"/>
          <w:divBdr>
            <w:top w:val="none" w:sz="0" w:space="0" w:color="auto"/>
            <w:left w:val="none" w:sz="0" w:space="0" w:color="auto"/>
            <w:bottom w:val="none" w:sz="0" w:space="0" w:color="auto"/>
            <w:right w:val="none" w:sz="0" w:space="0" w:color="auto"/>
          </w:divBdr>
        </w:div>
        <w:div w:id="2033413894">
          <w:marLeft w:val="0"/>
          <w:marRight w:val="0"/>
          <w:marTop w:val="0"/>
          <w:marBottom w:val="0"/>
          <w:divBdr>
            <w:top w:val="none" w:sz="0" w:space="0" w:color="auto"/>
            <w:left w:val="none" w:sz="0" w:space="0" w:color="auto"/>
            <w:bottom w:val="none" w:sz="0" w:space="0" w:color="auto"/>
            <w:right w:val="none" w:sz="0" w:space="0" w:color="auto"/>
          </w:divBdr>
        </w:div>
      </w:divsChild>
    </w:div>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hyperlink" Target="https://www.calderdale.gov.uk/v2/residents/leisure-and-culture/libr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derdale.rbdigitalglob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mmerreadingchallenge.org.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1725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2</cp:revision>
  <cp:lastPrinted>2014-02-14T13:23:00Z</cp:lastPrinted>
  <dcterms:created xsi:type="dcterms:W3CDTF">2020-06-05T15:31:00Z</dcterms:created>
  <dcterms:modified xsi:type="dcterms:W3CDTF">2020-06-05T15:31:00Z</dcterms:modified>
</cp:coreProperties>
</file>