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E3">
        <w:rPr>
          <w:rFonts w:ascii="Arial" w:hAnsi="Arial" w:cs="Arial"/>
          <w:color w:val="FF0000"/>
          <w:sz w:val="32"/>
          <w:szCs w:val="32"/>
        </w:rPr>
        <w:t>Ripponden J&amp;I School</w:t>
      </w:r>
    </w:p>
    <w:p w14:paraId="5BEDC77D" w14:textId="75787218" w:rsidR="003868E3" w:rsidRPr="003868E3" w:rsidRDefault="00790AFB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Chestnuts (Y3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C579B7">
        <w:rPr>
          <w:rFonts w:ascii="Arial" w:hAnsi="Arial" w:cs="Arial"/>
          <w:sz w:val="32"/>
          <w:szCs w:val="32"/>
        </w:rPr>
        <w:t>Weekly Learning – W/C 11</w:t>
      </w:r>
      <w:r w:rsidR="003868E3" w:rsidRPr="003868E3">
        <w:rPr>
          <w:rFonts w:ascii="Arial" w:hAnsi="Arial" w:cs="Arial"/>
          <w:sz w:val="32"/>
          <w:szCs w:val="32"/>
          <w:vertAlign w:val="superscript"/>
        </w:rPr>
        <w:t>th</w:t>
      </w:r>
      <w:r w:rsidR="00AF349C">
        <w:rPr>
          <w:rFonts w:ascii="Arial" w:hAnsi="Arial" w:cs="Arial"/>
          <w:sz w:val="32"/>
          <w:szCs w:val="32"/>
        </w:rPr>
        <w:t xml:space="preserve"> May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</w:t>
      </w:r>
      <w:r w:rsidRPr="005C46B7">
        <w:rPr>
          <w:rFonts w:ascii="Arial" w:hAnsi="Arial" w:cs="Arial"/>
          <w:b/>
          <w:color w:val="FF0000"/>
        </w:rPr>
        <w:t>The message is, as always, to do what you can – there is no pressure from school – but we are here if you need help.</w:t>
      </w:r>
      <w:r w:rsidRPr="005C46B7">
        <w:rPr>
          <w:rFonts w:ascii="Arial" w:hAnsi="Arial" w:cs="Arial"/>
          <w:color w:val="FF0000"/>
        </w:rPr>
        <w:t xml:space="preserve">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34" w:type="dxa"/>
        <w:tblLook w:val="04A0" w:firstRow="1" w:lastRow="0" w:firstColumn="1" w:lastColumn="0" w:noHBand="0" w:noVBand="1"/>
      </w:tblPr>
      <w:tblGrid>
        <w:gridCol w:w="2154"/>
        <w:gridCol w:w="2665"/>
        <w:gridCol w:w="2665"/>
        <w:gridCol w:w="2666"/>
        <w:gridCol w:w="2665"/>
        <w:gridCol w:w="2666"/>
      </w:tblGrid>
      <w:tr w:rsidR="003868E3" w:rsidRPr="003868E3" w14:paraId="79A19576" w14:textId="77777777" w:rsidTr="00BA6022">
        <w:tc>
          <w:tcPr>
            <w:tcW w:w="215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1C606B09" w:rsidR="003868E3" w:rsidRPr="003868E3" w:rsidRDefault="00C579B7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="003868E3" w:rsidRP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536251AB" w:rsidR="003868E3" w:rsidRPr="003868E3" w:rsidRDefault="00C579B7" w:rsidP="003267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6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29A7ADFB" w:rsidR="003868E3" w:rsidRPr="003868E3" w:rsidRDefault="00C579B7" w:rsidP="003267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0CC8C3B7" w:rsidR="003868E3" w:rsidRPr="003868E3" w:rsidRDefault="00C579B7" w:rsidP="003267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14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6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2F218235" w:rsidR="003868E3" w:rsidRPr="003868E3" w:rsidRDefault="00C579B7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15</w:t>
            </w:r>
            <w:r w:rsidR="0032670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96136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</w:p>
        </w:tc>
      </w:tr>
      <w:tr w:rsidR="00C579B7" w14:paraId="14188A16" w14:textId="77777777" w:rsidTr="00BA6022">
        <w:tc>
          <w:tcPr>
            <w:tcW w:w="2154" w:type="dxa"/>
          </w:tcPr>
          <w:p w14:paraId="46EFD4CA" w14:textId="2E4D408D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65" w:type="dxa"/>
          </w:tcPr>
          <w:p w14:paraId="590812A6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2665" w:type="dxa"/>
          </w:tcPr>
          <w:p w14:paraId="72FFAC0C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79CF7FA5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5" w:type="dxa"/>
          </w:tcPr>
          <w:p w14:paraId="59443154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255BA1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3C38E97C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3F713E40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766E0313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7578EA55" w:rsidR="00C579B7" w:rsidRPr="005956D3" w:rsidRDefault="00C579B7" w:rsidP="00C579B7">
            <w:pPr>
              <w:ind w:left="113" w:right="113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C579B7" w14:paraId="372F2756" w14:textId="77777777" w:rsidTr="00BA6022">
        <w:tc>
          <w:tcPr>
            <w:tcW w:w="2154" w:type="dxa"/>
          </w:tcPr>
          <w:p w14:paraId="0C763CAC" w14:textId="1527B9DA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65" w:type="dxa"/>
          </w:tcPr>
          <w:p w14:paraId="2F023B52" w14:textId="15FD8F23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03AA9268" w14:textId="4CFAFC8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41BF5C8C" w14:textId="20E7C889" w:rsidR="00C579B7" w:rsidRDefault="00C579B7" w:rsidP="00C579B7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654E4C9C" w14:textId="6E620426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07DDF024" w14:textId="3AC2B79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</w:tr>
      <w:tr w:rsidR="00C579B7" w14:paraId="2CB4C51F" w14:textId="77777777" w:rsidTr="00BA6022">
        <w:tc>
          <w:tcPr>
            <w:tcW w:w="2154" w:type="dxa"/>
          </w:tcPr>
          <w:p w14:paraId="100FF682" w14:textId="31515820" w:rsidR="00C579B7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65" w:type="dxa"/>
          </w:tcPr>
          <w:p w14:paraId="18AE9CF1" w14:textId="4673F4DC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maths warm up </w:t>
            </w:r>
            <w:r w:rsidR="0028605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E7295">
              <w:rPr>
                <w:rFonts w:ascii="Arial" w:hAnsi="Arial" w:cs="Arial"/>
              </w:rPr>
              <w:t>8</w:t>
            </w:r>
            <w:r w:rsidR="0028605D">
              <w:rPr>
                <w:rFonts w:ascii="Arial" w:hAnsi="Arial" w:cs="Arial"/>
              </w:rPr>
              <w:t xml:space="preserve"> times table</w:t>
            </w:r>
          </w:p>
          <w:p w14:paraId="69EC3606" w14:textId="7389C9C9" w:rsidR="00C579B7" w:rsidRDefault="0028605D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(Timestables.co.uk</w:t>
            </w:r>
            <w:r w:rsidR="00C579B7">
              <w:rPr>
                <w:rFonts w:ascii="Arial" w:hAnsi="Arial" w:cs="Arial"/>
              </w:rPr>
              <w:t>)</w:t>
            </w:r>
          </w:p>
          <w:p w14:paraId="4F7081E9" w14:textId="614F3426" w:rsidR="00C579B7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28605D">
              <w:rPr>
                <w:rFonts w:ascii="Arial" w:hAnsi="Arial" w:cs="Arial"/>
              </w:rPr>
              <w:t>Multiplying and dividing by 4</w:t>
            </w:r>
            <w:r w:rsidR="000646BC">
              <w:rPr>
                <w:rFonts w:ascii="Arial" w:hAnsi="Arial" w:cs="Arial"/>
              </w:rPr>
              <w:t xml:space="preserve"> and 8</w:t>
            </w:r>
          </w:p>
        </w:tc>
        <w:tc>
          <w:tcPr>
            <w:tcW w:w="2665" w:type="dxa"/>
          </w:tcPr>
          <w:p w14:paraId="6C0B2512" w14:textId="3D548A6C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maths warm</w:t>
            </w:r>
            <w:r w:rsidR="00DE7295">
              <w:rPr>
                <w:rFonts w:ascii="Arial" w:hAnsi="Arial" w:cs="Arial"/>
              </w:rPr>
              <w:t xml:space="preserve"> up – 8</w:t>
            </w:r>
            <w:r w:rsidR="0028605D">
              <w:rPr>
                <w:rFonts w:ascii="Arial" w:hAnsi="Arial" w:cs="Arial"/>
              </w:rPr>
              <w:t xml:space="preserve"> times table </w:t>
            </w:r>
          </w:p>
          <w:p w14:paraId="46609440" w14:textId="77777777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(Hit the button) </w:t>
            </w:r>
          </w:p>
          <w:p w14:paraId="2A34B9B0" w14:textId="03C094DC" w:rsidR="00C579B7" w:rsidRPr="006F5122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28605D">
              <w:rPr>
                <w:rFonts w:ascii="Arial" w:hAnsi="Arial" w:cs="Arial"/>
              </w:rPr>
              <w:t>Multiply a two digit number by a one digit number</w:t>
            </w:r>
          </w:p>
        </w:tc>
        <w:tc>
          <w:tcPr>
            <w:tcW w:w="2666" w:type="dxa"/>
          </w:tcPr>
          <w:p w14:paraId="44C765FD" w14:textId="067997C4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E7295">
              <w:rPr>
                <w:rFonts w:ascii="Arial" w:hAnsi="Arial" w:cs="Arial"/>
              </w:rPr>
              <w:t>ental maths warm up – 8 times table (TT Rockstars</w:t>
            </w:r>
            <w:r>
              <w:rPr>
                <w:rFonts w:ascii="Arial" w:hAnsi="Arial" w:cs="Arial"/>
              </w:rPr>
              <w:t xml:space="preserve">) </w:t>
            </w:r>
          </w:p>
          <w:p w14:paraId="43C459F2" w14:textId="6C3CACBA" w:rsidR="00C579B7" w:rsidRPr="006F5122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28605D">
              <w:rPr>
                <w:rFonts w:ascii="Arial" w:hAnsi="Arial" w:cs="Arial"/>
              </w:rPr>
              <w:t>Divide a two digit number by a one digit number</w:t>
            </w:r>
          </w:p>
        </w:tc>
        <w:tc>
          <w:tcPr>
            <w:tcW w:w="2665" w:type="dxa"/>
          </w:tcPr>
          <w:p w14:paraId="4146184C" w14:textId="0987D0CE" w:rsidR="00C579B7" w:rsidRDefault="0028605D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maths warm up – </w:t>
            </w:r>
            <w:r w:rsidR="00DE7295">
              <w:rPr>
                <w:rFonts w:ascii="Arial" w:hAnsi="Arial" w:cs="Arial"/>
              </w:rPr>
              <w:t xml:space="preserve">3, 4, </w:t>
            </w:r>
            <w:r>
              <w:rPr>
                <w:rFonts w:ascii="Arial" w:hAnsi="Arial" w:cs="Arial"/>
              </w:rPr>
              <w:t>8</w:t>
            </w:r>
            <w:r w:rsidR="00DE7295">
              <w:rPr>
                <w:rFonts w:ascii="Arial" w:hAnsi="Arial" w:cs="Arial"/>
              </w:rPr>
              <w:t xml:space="preserve"> times table (TTRockstars</w:t>
            </w:r>
            <w:r w:rsidR="00C579B7">
              <w:rPr>
                <w:rFonts w:ascii="Arial" w:hAnsi="Arial" w:cs="Arial"/>
              </w:rPr>
              <w:t xml:space="preserve">) </w:t>
            </w:r>
          </w:p>
          <w:p w14:paraId="31E94CB0" w14:textId="7A34E899" w:rsidR="0028605D" w:rsidRPr="0028605D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28605D" w:rsidRPr="0028605D">
              <w:rPr>
                <w:rFonts w:ascii="Arial" w:hAnsi="Arial" w:cs="Arial"/>
              </w:rPr>
              <w:t>Multiplication</w:t>
            </w:r>
            <w:r w:rsidR="0028605D">
              <w:rPr>
                <w:rFonts w:ascii="Arial" w:hAnsi="Arial" w:cs="Arial"/>
              </w:rPr>
              <w:t xml:space="preserve"> </w:t>
            </w:r>
            <w:r w:rsidR="0028605D" w:rsidRPr="0028605D">
              <w:rPr>
                <w:rFonts w:ascii="Arial" w:hAnsi="Arial" w:cs="Arial"/>
              </w:rPr>
              <w:t>and</w:t>
            </w:r>
          </w:p>
          <w:p w14:paraId="5E2FC644" w14:textId="5ACC38B5" w:rsidR="0028605D" w:rsidRPr="0028605D" w:rsidRDefault="0028605D" w:rsidP="0028605D">
            <w:pPr>
              <w:jc w:val="center"/>
              <w:rPr>
                <w:rFonts w:ascii="Arial" w:hAnsi="Arial" w:cs="Arial"/>
              </w:rPr>
            </w:pPr>
            <w:r w:rsidRPr="0028605D">
              <w:rPr>
                <w:rFonts w:ascii="Arial" w:hAnsi="Arial" w:cs="Arial"/>
              </w:rPr>
              <w:t>division</w:t>
            </w:r>
            <w:r>
              <w:rPr>
                <w:rFonts w:ascii="Arial" w:hAnsi="Arial" w:cs="Arial"/>
              </w:rPr>
              <w:t xml:space="preserve"> </w:t>
            </w:r>
            <w:r w:rsidRPr="0028605D">
              <w:rPr>
                <w:rFonts w:ascii="Arial" w:hAnsi="Arial" w:cs="Arial"/>
              </w:rPr>
              <w:t>problem</w:t>
            </w:r>
          </w:p>
          <w:p w14:paraId="5EBB7DEA" w14:textId="69D5FFBC" w:rsidR="00C579B7" w:rsidRPr="006F5122" w:rsidRDefault="0028605D" w:rsidP="0028605D">
            <w:pPr>
              <w:jc w:val="center"/>
              <w:rPr>
                <w:rFonts w:ascii="Arial" w:hAnsi="Arial" w:cs="Arial"/>
              </w:rPr>
            </w:pPr>
            <w:r w:rsidRPr="0028605D">
              <w:rPr>
                <w:rFonts w:ascii="Arial" w:hAnsi="Arial" w:cs="Arial"/>
              </w:rPr>
              <w:t>solving</w:t>
            </w:r>
          </w:p>
        </w:tc>
        <w:tc>
          <w:tcPr>
            <w:tcW w:w="2666" w:type="dxa"/>
          </w:tcPr>
          <w:p w14:paraId="4844C31B" w14:textId="3A622011" w:rsidR="0028605D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maths warm up – </w:t>
            </w:r>
            <w:r w:rsidR="00DE7295">
              <w:rPr>
                <w:rFonts w:ascii="Arial" w:hAnsi="Arial" w:cs="Arial"/>
              </w:rPr>
              <w:t xml:space="preserve">3, 4, </w:t>
            </w:r>
            <w:r w:rsidR="0028605D">
              <w:rPr>
                <w:rFonts w:ascii="Arial" w:hAnsi="Arial" w:cs="Arial"/>
              </w:rPr>
              <w:t xml:space="preserve">8 times table </w:t>
            </w:r>
          </w:p>
          <w:p w14:paraId="5B09E74F" w14:textId="0D08112E" w:rsidR="00C579B7" w:rsidRDefault="00DE7295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(TTRockstars</w:t>
            </w:r>
            <w:r w:rsidR="00C579B7">
              <w:rPr>
                <w:rFonts w:ascii="Arial" w:hAnsi="Arial" w:cs="Arial"/>
              </w:rPr>
              <w:t xml:space="preserve">) </w:t>
            </w:r>
          </w:p>
          <w:p w14:paraId="59DA7484" w14:textId="2CB6C1C8" w:rsidR="00C579B7" w:rsidRPr="006F5122" w:rsidRDefault="00C579B7" w:rsidP="0028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Bitesize – </w:t>
            </w:r>
            <w:r w:rsidR="0028605D">
              <w:rPr>
                <w:rFonts w:ascii="Arial" w:hAnsi="Arial" w:cs="Arial"/>
              </w:rPr>
              <w:t>Challenge of the week</w:t>
            </w:r>
          </w:p>
        </w:tc>
      </w:tr>
      <w:tr w:rsidR="00C579B7" w14:paraId="6D6CFFAD" w14:textId="77777777" w:rsidTr="00BA6022">
        <w:tc>
          <w:tcPr>
            <w:tcW w:w="2154" w:type="dxa"/>
          </w:tcPr>
          <w:p w14:paraId="2704E982" w14:textId="5321FBE8" w:rsidR="00C579B7" w:rsidRPr="00DE4215" w:rsidRDefault="000646BC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SPAG</w:t>
            </w:r>
          </w:p>
        </w:tc>
        <w:tc>
          <w:tcPr>
            <w:tcW w:w="2665" w:type="dxa"/>
          </w:tcPr>
          <w:p w14:paraId="7A47C04A" w14:textId="77777777" w:rsidR="00C579B7" w:rsidRPr="00280DA0" w:rsidRDefault="00C579B7" w:rsidP="00C579B7">
            <w:pPr>
              <w:jc w:val="center"/>
              <w:rPr>
                <w:rFonts w:ascii="Arial" w:hAnsi="Arial" w:cs="Arial"/>
                <w:b/>
              </w:rPr>
            </w:pPr>
            <w:r w:rsidRPr="00280DA0">
              <w:rPr>
                <w:rFonts w:ascii="Arial" w:hAnsi="Arial" w:cs="Arial"/>
                <w:b/>
              </w:rPr>
              <w:t>Dictionary Task</w:t>
            </w:r>
          </w:p>
          <w:p w14:paraId="027EDCD9" w14:textId="57482118" w:rsidR="00C579B7" w:rsidRDefault="00C579B7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up the meaning of unusual words and phrases from the text.</w:t>
            </w:r>
          </w:p>
        </w:tc>
        <w:tc>
          <w:tcPr>
            <w:tcW w:w="2665" w:type="dxa"/>
          </w:tcPr>
          <w:p w14:paraId="7EF1343D" w14:textId="77777777" w:rsidR="00C579B7" w:rsidRPr="00280DA0" w:rsidRDefault="00C579B7" w:rsidP="00C579B7">
            <w:pPr>
              <w:jc w:val="center"/>
              <w:rPr>
                <w:rFonts w:ascii="Arial" w:hAnsi="Arial" w:cs="Arial"/>
                <w:b/>
              </w:rPr>
            </w:pPr>
            <w:r w:rsidRPr="00280DA0">
              <w:rPr>
                <w:rFonts w:ascii="Arial" w:hAnsi="Arial" w:cs="Arial"/>
                <w:b/>
              </w:rPr>
              <w:t>Handwriting</w:t>
            </w:r>
          </w:p>
          <w:p w14:paraId="57EB2249" w14:textId="1CAE4724" w:rsidR="00C579B7" w:rsidRDefault="00ED00A9" w:rsidP="00C579B7">
            <w:pPr>
              <w:jc w:val="center"/>
              <w:rPr>
                <w:rFonts w:ascii="Arial" w:hAnsi="Arial" w:cs="Arial"/>
              </w:rPr>
            </w:pPr>
            <w:r w:rsidRPr="00ED00A9">
              <w:rPr>
                <w:rFonts w:ascii="Arial" w:hAnsi="Arial" w:cs="Arial"/>
              </w:rPr>
              <w:t>Continuous Cursive Letter top e letter joins</w:t>
            </w:r>
          </w:p>
        </w:tc>
        <w:tc>
          <w:tcPr>
            <w:tcW w:w="2666" w:type="dxa"/>
          </w:tcPr>
          <w:p w14:paraId="5FF98E66" w14:textId="77777777" w:rsidR="00C579B7" w:rsidRDefault="00C579B7" w:rsidP="00C579B7">
            <w:pPr>
              <w:jc w:val="center"/>
              <w:rPr>
                <w:rFonts w:ascii="Arial" w:hAnsi="Arial" w:cs="Arial"/>
                <w:b/>
              </w:rPr>
            </w:pPr>
            <w:r w:rsidRPr="00280DA0">
              <w:rPr>
                <w:rFonts w:ascii="Arial" w:hAnsi="Arial" w:cs="Arial"/>
                <w:b/>
              </w:rPr>
              <w:t>Grammar</w:t>
            </w:r>
          </w:p>
          <w:p w14:paraId="728F1FDD" w14:textId="68A7B5F4" w:rsidR="00C579B7" w:rsidRDefault="00B309A2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‘a’ and ‘an’</w:t>
            </w:r>
          </w:p>
        </w:tc>
        <w:tc>
          <w:tcPr>
            <w:tcW w:w="2665" w:type="dxa"/>
          </w:tcPr>
          <w:p w14:paraId="71202C73" w14:textId="7FA2B4B1" w:rsidR="00C579B7" w:rsidRDefault="00A96CB3" w:rsidP="00C57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Punctuation</w:t>
            </w:r>
          </w:p>
          <w:p w14:paraId="77C64DDA" w14:textId="3070DB40" w:rsidR="00C579B7" w:rsidRDefault="00B309A2" w:rsidP="00C57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Apostrophes for possession</w:t>
            </w:r>
          </w:p>
        </w:tc>
        <w:tc>
          <w:tcPr>
            <w:tcW w:w="2666" w:type="dxa"/>
          </w:tcPr>
          <w:p w14:paraId="400974A0" w14:textId="7959394B" w:rsidR="00C579B7" w:rsidRDefault="00A96CB3" w:rsidP="00C57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</w:t>
            </w:r>
          </w:p>
          <w:p w14:paraId="0DA5AC0B" w14:textId="71B46B37" w:rsidR="00C579B7" w:rsidRDefault="00B309A2" w:rsidP="00B309A2">
            <w:pPr>
              <w:jc w:val="center"/>
              <w:rPr>
                <w:rFonts w:ascii="Arial" w:hAnsi="Arial" w:cs="Arial"/>
              </w:rPr>
            </w:pPr>
            <w:r w:rsidRPr="00B309A2">
              <w:rPr>
                <w:rFonts w:ascii="Arial" w:hAnsi="Arial" w:cs="Arial"/>
              </w:rPr>
              <w:t xml:space="preserve">Adding suffixes beginning with vowel letters to words of more </w:t>
            </w:r>
            <w:r>
              <w:rPr>
                <w:rFonts w:ascii="Arial" w:hAnsi="Arial" w:cs="Arial"/>
              </w:rPr>
              <w:t>when the consonant is doubled.</w:t>
            </w:r>
          </w:p>
        </w:tc>
      </w:tr>
      <w:tr w:rsidR="00C579B7" w14:paraId="4D0CD327" w14:textId="77777777" w:rsidTr="00BA6022">
        <w:tc>
          <w:tcPr>
            <w:tcW w:w="2154" w:type="dxa"/>
          </w:tcPr>
          <w:p w14:paraId="4ECFB475" w14:textId="034AE138" w:rsidR="00C579B7" w:rsidRPr="00DE4215" w:rsidRDefault="00C579B7" w:rsidP="00C579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65" w:type="dxa"/>
          </w:tcPr>
          <w:p w14:paraId="744C8FD4" w14:textId="6879369D" w:rsidR="00C579B7" w:rsidRDefault="00C579B7" w:rsidP="00C579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Wreck of the Zanzibar - r</w:t>
            </w:r>
            <w:r w:rsidR="00E30BDB">
              <w:rPr>
                <w:rFonts w:ascii="Arial" w:hAnsi="Arial" w:cs="Arial"/>
                <w:bCs/>
              </w:rPr>
              <w:t xml:space="preserve">ead the </w:t>
            </w:r>
            <w:r w:rsidR="00E30BDB">
              <w:rPr>
                <w:rFonts w:ascii="Arial" w:hAnsi="Arial" w:cs="Arial"/>
                <w:bCs/>
              </w:rPr>
              <w:lastRenderedPageBreak/>
              <w:t>chapter entitled ‘November 1</w:t>
            </w:r>
            <w:r w:rsidR="00E30BDB" w:rsidRPr="00470225">
              <w:rPr>
                <w:rFonts w:ascii="Arial" w:hAnsi="Arial" w:cs="Arial"/>
                <w:bCs/>
                <w:vertAlign w:val="superscript"/>
              </w:rPr>
              <w:t>st</w:t>
            </w:r>
            <w:r w:rsidR="00E30BDB">
              <w:rPr>
                <w:rFonts w:ascii="Arial" w:hAnsi="Arial" w:cs="Arial"/>
                <w:bCs/>
              </w:rPr>
              <w:t>’.</w:t>
            </w:r>
          </w:p>
          <w:p w14:paraId="4D011016" w14:textId="77777777" w:rsidR="00E47166" w:rsidRDefault="00E47166" w:rsidP="00C579B7">
            <w:pPr>
              <w:jc w:val="center"/>
              <w:rPr>
                <w:rFonts w:ascii="Arial" w:hAnsi="Arial" w:cs="Arial"/>
                <w:i/>
              </w:rPr>
            </w:pPr>
          </w:p>
          <w:p w14:paraId="114AD3FC" w14:textId="37EAF4F1" w:rsidR="00C579B7" w:rsidRPr="009B2FE0" w:rsidRDefault="002F5B31" w:rsidP="00C579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Write a diary entry</w:t>
            </w:r>
          </w:p>
        </w:tc>
        <w:tc>
          <w:tcPr>
            <w:tcW w:w="2665" w:type="dxa"/>
          </w:tcPr>
          <w:p w14:paraId="0AA0254D" w14:textId="08E01E49" w:rsidR="00C579B7" w:rsidRDefault="00C579B7" w:rsidP="00470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Wreck of the Zanzibar - </w:t>
            </w:r>
            <w:r w:rsidR="00E30BDB">
              <w:rPr>
                <w:rFonts w:ascii="Arial" w:hAnsi="Arial" w:cs="Arial"/>
              </w:rPr>
              <w:t xml:space="preserve">read the chapters entitled </w:t>
            </w:r>
            <w:r w:rsidR="00E30BDB">
              <w:rPr>
                <w:rFonts w:ascii="Arial" w:hAnsi="Arial" w:cs="Arial"/>
              </w:rPr>
              <w:lastRenderedPageBreak/>
              <w:t>‘November 30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E47166">
              <w:rPr>
                <w:rFonts w:ascii="Arial" w:hAnsi="Arial" w:cs="Arial"/>
                <w:vertAlign w:val="superscript"/>
              </w:rPr>
              <w:t xml:space="preserve"> </w:t>
            </w:r>
            <w:bookmarkStart w:id="0" w:name="_GoBack"/>
            <w:bookmarkEnd w:id="0"/>
            <w:r w:rsidR="00E47166">
              <w:rPr>
                <w:rFonts w:ascii="Arial" w:hAnsi="Arial" w:cs="Arial"/>
              </w:rPr>
              <w:t xml:space="preserve">and </w:t>
            </w:r>
            <w:r w:rsidR="00470225">
              <w:rPr>
                <w:rFonts w:ascii="Arial" w:hAnsi="Arial" w:cs="Arial"/>
              </w:rPr>
              <w:t>December 6</w:t>
            </w:r>
            <w:r w:rsidR="00470225" w:rsidRPr="004702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’. </w:t>
            </w:r>
          </w:p>
          <w:p w14:paraId="71405B72" w14:textId="77777777" w:rsidR="00E47166" w:rsidRDefault="00E47166" w:rsidP="00C579B7">
            <w:pPr>
              <w:jc w:val="center"/>
              <w:rPr>
                <w:rFonts w:ascii="Arial" w:hAnsi="Arial" w:cs="Arial"/>
                <w:i/>
              </w:rPr>
            </w:pPr>
          </w:p>
          <w:p w14:paraId="7EB3181A" w14:textId="2AEAD477" w:rsidR="00C579B7" w:rsidRPr="00622B24" w:rsidRDefault="002F5B31" w:rsidP="00C579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a letter</w:t>
            </w:r>
          </w:p>
        </w:tc>
        <w:tc>
          <w:tcPr>
            <w:tcW w:w="2666" w:type="dxa"/>
          </w:tcPr>
          <w:p w14:paraId="0F656AE0" w14:textId="2ACEC618" w:rsidR="00C579B7" w:rsidRPr="00470225" w:rsidRDefault="00C579B7" w:rsidP="0047022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The Wreck of the Zanzibar - r</w:t>
            </w:r>
            <w:r w:rsidRPr="007F13E6">
              <w:rPr>
                <w:rFonts w:ascii="Arial" w:hAnsi="Arial" w:cs="Arial"/>
              </w:rPr>
              <w:t xml:space="preserve">ead the </w:t>
            </w:r>
            <w:r w:rsidRPr="007F13E6">
              <w:rPr>
                <w:rFonts w:ascii="Arial" w:hAnsi="Arial" w:cs="Arial"/>
              </w:rPr>
              <w:lastRenderedPageBreak/>
              <w:t>chapter entitled ‘</w:t>
            </w:r>
            <w:r w:rsidR="00470225"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</w:rPr>
              <w:t>ember 9</w:t>
            </w:r>
            <w:r w:rsidRPr="00470225">
              <w:rPr>
                <w:rFonts w:ascii="Arial" w:hAnsi="Arial" w:cs="Arial"/>
                <w:vertAlign w:val="superscript"/>
              </w:rPr>
              <w:t>th</w:t>
            </w:r>
            <w:r w:rsidRPr="00013995">
              <w:rPr>
                <w:rFonts w:ascii="Arial" w:hAnsi="Arial" w:cs="Arial"/>
              </w:rPr>
              <w:t>’</w:t>
            </w:r>
          </w:p>
          <w:p w14:paraId="4A426C44" w14:textId="77777777" w:rsidR="00E47166" w:rsidRDefault="00E47166" w:rsidP="00E47166">
            <w:pPr>
              <w:jc w:val="center"/>
              <w:rPr>
                <w:rFonts w:ascii="Arial" w:hAnsi="Arial" w:cs="Arial"/>
                <w:i/>
              </w:rPr>
            </w:pPr>
          </w:p>
          <w:p w14:paraId="37B08812" w14:textId="3F7E11F0" w:rsidR="00C579B7" w:rsidRPr="00622B24" w:rsidRDefault="002F5B31" w:rsidP="00E471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Research</w:t>
            </w:r>
          </w:p>
        </w:tc>
        <w:tc>
          <w:tcPr>
            <w:tcW w:w="2665" w:type="dxa"/>
          </w:tcPr>
          <w:p w14:paraId="540C4BF0" w14:textId="01287853" w:rsidR="00C579B7" w:rsidRPr="00470225" w:rsidRDefault="00C579B7" w:rsidP="0047022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The Wreck of the Zanzibar - r</w:t>
            </w:r>
            <w:r w:rsidRPr="007F13E6">
              <w:rPr>
                <w:rFonts w:ascii="Arial" w:hAnsi="Arial" w:cs="Arial"/>
              </w:rPr>
              <w:t xml:space="preserve">ead the </w:t>
            </w:r>
            <w:r w:rsidRPr="007F13E6">
              <w:rPr>
                <w:rFonts w:ascii="Arial" w:hAnsi="Arial" w:cs="Arial"/>
              </w:rPr>
              <w:lastRenderedPageBreak/>
              <w:t>chapter entitled ‘</w:t>
            </w:r>
            <w:r w:rsidR="00470225">
              <w:rPr>
                <w:rFonts w:ascii="Arial" w:hAnsi="Arial" w:cs="Arial"/>
              </w:rPr>
              <w:t>December 10</w:t>
            </w:r>
            <w:r w:rsidRPr="00470225">
              <w:rPr>
                <w:rFonts w:ascii="Arial" w:hAnsi="Arial" w:cs="Arial"/>
                <w:vertAlign w:val="superscript"/>
              </w:rPr>
              <w:t>th</w:t>
            </w:r>
            <w:r w:rsidRPr="00013995">
              <w:rPr>
                <w:rFonts w:ascii="Arial" w:hAnsi="Arial" w:cs="Arial"/>
              </w:rPr>
              <w:t>’</w:t>
            </w:r>
          </w:p>
          <w:p w14:paraId="0A60E04D" w14:textId="008055A3" w:rsidR="00C579B7" w:rsidRPr="00622B24" w:rsidRDefault="00E30BDB" w:rsidP="00C579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an advertisement</w:t>
            </w:r>
          </w:p>
        </w:tc>
        <w:tc>
          <w:tcPr>
            <w:tcW w:w="2666" w:type="dxa"/>
          </w:tcPr>
          <w:p w14:paraId="5A4CF4C1" w14:textId="430D141B" w:rsidR="00C579B7" w:rsidRPr="00470225" w:rsidRDefault="00C579B7" w:rsidP="0047022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The Wreck of the Zanzibar - r</w:t>
            </w:r>
            <w:r w:rsidRPr="007F13E6">
              <w:rPr>
                <w:rFonts w:ascii="Arial" w:hAnsi="Arial" w:cs="Arial"/>
              </w:rPr>
              <w:t xml:space="preserve">ead the chapter entitled </w:t>
            </w:r>
            <w:r w:rsidRPr="007F13E6">
              <w:rPr>
                <w:rFonts w:ascii="Arial" w:hAnsi="Arial" w:cs="Arial"/>
              </w:rPr>
              <w:lastRenderedPageBreak/>
              <w:t>‘</w:t>
            </w:r>
            <w:r w:rsidR="00470225"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</w:rPr>
              <w:t>ember</w:t>
            </w:r>
            <w:r w:rsidR="00470225">
              <w:rPr>
                <w:rFonts w:ascii="Arial" w:hAnsi="Arial" w:cs="Arial"/>
              </w:rPr>
              <w:t xml:space="preserve"> 24</w:t>
            </w:r>
            <w:r w:rsidR="00470225" w:rsidRPr="00470225">
              <w:rPr>
                <w:rFonts w:ascii="Arial" w:hAnsi="Arial" w:cs="Arial"/>
                <w:vertAlign w:val="superscript"/>
              </w:rPr>
              <w:t>th</w:t>
            </w:r>
            <w:r w:rsidR="00470225">
              <w:rPr>
                <w:rFonts w:ascii="Arial" w:hAnsi="Arial" w:cs="Arial"/>
              </w:rPr>
              <w:t xml:space="preserve"> and December 25</w:t>
            </w:r>
            <w:r w:rsidRPr="00470225">
              <w:rPr>
                <w:rFonts w:ascii="Arial" w:hAnsi="Arial" w:cs="Arial"/>
                <w:vertAlign w:val="superscript"/>
              </w:rPr>
              <w:t>th</w:t>
            </w:r>
            <w:r w:rsidRPr="00013995">
              <w:rPr>
                <w:rFonts w:ascii="Arial" w:hAnsi="Arial" w:cs="Arial"/>
              </w:rPr>
              <w:t>’</w:t>
            </w:r>
          </w:p>
          <w:p w14:paraId="420B6585" w14:textId="77777777" w:rsidR="00E47166" w:rsidRDefault="00E47166" w:rsidP="00C579B7">
            <w:pPr>
              <w:jc w:val="center"/>
              <w:rPr>
                <w:rFonts w:ascii="Arial" w:hAnsi="Arial" w:cs="Arial"/>
                <w:i/>
              </w:rPr>
            </w:pPr>
          </w:p>
          <w:p w14:paraId="4189A192" w14:textId="36A1B42E" w:rsidR="00C579B7" w:rsidRPr="00622B24" w:rsidRDefault="00A96CB3" w:rsidP="00C579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Answer the questions</w:t>
            </w:r>
          </w:p>
        </w:tc>
      </w:tr>
      <w:tr w:rsidR="00BA6022" w14:paraId="099F6222" w14:textId="77777777" w:rsidTr="00BA6022">
        <w:trPr>
          <w:trHeight w:val="675"/>
        </w:trPr>
        <w:tc>
          <w:tcPr>
            <w:tcW w:w="2154" w:type="dxa"/>
            <w:vMerge w:val="restart"/>
          </w:tcPr>
          <w:p w14:paraId="6D045D3C" w14:textId="133F2A17" w:rsidR="00BA6022" w:rsidRPr="00635C83" w:rsidRDefault="00BA6022" w:rsidP="00C57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Topic focus this week is Creative Arts</w:t>
            </w:r>
          </w:p>
        </w:tc>
        <w:tc>
          <w:tcPr>
            <w:tcW w:w="7996" w:type="dxa"/>
            <w:gridSpan w:val="3"/>
          </w:tcPr>
          <w:p w14:paraId="677E8DBA" w14:textId="2214A803" w:rsidR="00BA6022" w:rsidRDefault="00BA6022" w:rsidP="00BA60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our work towards the Woodland Trust Platinum Award we are going to participate in their find a view task. The work that you produce will be put on display when we return to school.</w:t>
            </w:r>
          </w:p>
        </w:tc>
        <w:tc>
          <w:tcPr>
            <w:tcW w:w="5331" w:type="dxa"/>
            <w:gridSpan w:val="2"/>
          </w:tcPr>
          <w:p w14:paraId="4DFD4DD2" w14:textId="6E97711A" w:rsidR="00BA6022" w:rsidRDefault="00BA6022" w:rsidP="000865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Voices have been recording sessions with their band and previous artists. Themes vary from singing to dancing to learning a musical instrument to learning to beat box.</w:t>
            </w:r>
          </w:p>
        </w:tc>
      </w:tr>
      <w:tr w:rsidR="00326703" w14:paraId="219CD468" w14:textId="77777777" w:rsidTr="00BA6022">
        <w:trPr>
          <w:trHeight w:val="675"/>
        </w:trPr>
        <w:tc>
          <w:tcPr>
            <w:tcW w:w="2154" w:type="dxa"/>
            <w:vMerge/>
          </w:tcPr>
          <w:p w14:paraId="50245FA2" w14:textId="77777777" w:rsidR="00326703" w:rsidRDefault="00326703" w:rsidP="00DE4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</w:tcPr>
          <w:p w14:paraId="1C5CC4B5" w14:textId="0F5D8172" w:rsidR="00326703" w:rsidRDefault="00150FCC" w:rsidP="006D6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photographs</w:t>
            </w:r>
          </w:p>
        </w:tc>
        <w:tc>
          <w:tcPr>
            <w:tcW w:w="2665" w:type="dxa"/>
          </w:tcPr>
          <w:p w14:paraId="2DF322CE" w14:textId="113BAF09" w:rsidR="00326703" w:rsidRDefault="00150FCC" w:rsidP="001E0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a view</w:t>
            </w:r>
          </w:p>
        </w:tc>
        <w:tc>
          <w:tcPr>
            <w:tcW w:w="2666" w:type="dxa"/>
          </w:tcPr>
          <w:p w14:paraId="638B0483" w14:textId="39B69DB9" w:rsidR="00326703" w:rsidRDefault="00150FCC" w:rsidP="008D5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your art work</w:t>
            </w:r>
          </w:p>
        </w:tc>
        <w:tc>
          <w:tcPr>
            <w:tcW w:w="2665" w:type="dxa"/>
          </w:tcPr>
          <w:p w14:paraId="673900F6" w14:textId="06EB1555" w:rsidR="00326703" w:rsidRDefault="00BA6022" w:rsidP="008D5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 at Home</w:t>
            </w:r>
          </w:p>
        </w:tc>
        <w:tc>
          <w:tcPr>
            <w:tcW w:w="2666" w:type="dxa"/>
          </w:tcPr>
          <w:p w14:paraId="1E75A08C" w14:textId="039E0538" w:rsidR="00326703" w:rsidRDefault="00BA6022" w:rsidP="00326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 at Home</w:t>
            </w:r>
          </w:p>
        </w:tc>
      </w:tr>
    </w:tbl>
    <w:p w14:paraId="413365DE" w14:textId="7979C325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A011E4" w:rsidP="000615C3">
      <w:pPr>
        <w:ind w:left="-709"/>
        <w:rPr>
          <w:rFonts w:ascii="Arial" w:hAnsi="Arial" w:cs="Arial"/>
        </w:rPr>
      </w:pPr>
      <w:hyperlink r:id="rId5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A011E4" w:rsidP="000615C3">
      <w:pPr>
        <w:ind w:left="-709"/>
        <w:rPr>
          <w:rFonts w:ascii="Arial" w:hAnsi="Arial" w:cs="Arial"/>
        </w:rPr>
      </w:pPr>
      <w:hyperlink r:id="rId6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A011E4" w:rsidP="000615C3">
      <w:pPr>
        <w:ind w:left="-709"/>
        <w:rPr>
          <w:rFonts w:ascii="Arial" w:hAnsi="Arial" w:cs="Arial"/>
        </w:rPr>
      </w:pPr>
      <w:hyperlink r:id="rId7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A011E4" w:rsidP="000615C3">
      <w:pPr>
        <w:ind w:left="-709"/>
        <w:rPr>
          <w:rStyle w:val="Hyperlink"/>
          <w:rFonts w:ascii="Arial" w:hAnsi="Arial" w:cs="Arial"/>
        </w:rPr>
      </w:pPr>
      <w:hyperlink r:id="rId8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A011E4" w:rsidP="000516E1">
      <w:pPr>
        <w:ind w:left="-709"/>
        <w:rPr>
          <w:rStyle w:val="Hyperlink"/>
          <w:rFonts w:ascii="Arial" w:hAnsi="Arial" w:cs="Arial"/>
        </w:rPr>
      </w:pPr>
      <w:hyperlink r:id="rId9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A011E4" w:rsidP="000516E1">
      <w:pPr>
        <w:ind w:left="-709"/>
        <w:rPr>
          <w:rFonts w:ascii="Arial" w:hAnsi="Arial" w:cs="Arial"/>
        </w:rPr>
      </w:pPr>
      <w:hyperlink r:id="rId10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A011E4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1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A011E4" w:rsidP="00671976">
      <w:pPr>
        <w:ind w:left="-709"/>
        <w:rPr>
          <w:rStyle w:val="Hyperlink"/>
          <w:rFonts w:ascii="Arial" w:hAnsi="Arial" w:cs="Arial"/>
        </w:rPr>
      </w:pPr>
      <w:hyperlink r:id="rId12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A011E4" w:rsidP="00671976">
      <w:pPr>
        <w:ind w:left="-709"/>
        <w:rPr>
          <w:rStyle w:val="Hyperlink"/>
          <w:rFonts w:ascii="Arial" w:hAnsi="Arial" w:cs="Arial"/>
        </w:rPr>
      </w:pPr>
      <w:hyperlink r:id="rId13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A011E4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4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A011E4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5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A011E4" w:rsidP="00671976">
      <w:pPr>
        <w:ind w:left="-709"/>
        <w:rPr>
          <w:rStyle w:val="Hyperlink"/>
          <w:rFonts w:ascii="Arial" w:hAnsi="Arial" w:cs="Arial"/>
        </w:rPr>
      </w:pPr>
      <w:hyperlink r:id="rId16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A011E4" w:rsidP="00671976">
      <w:pPr>
        <w:ind w:left="-709"/>
        <w:rPr>
          <w:rStyle w:val="Hyperlink"/>
          <w:rFonts w:ascii="Arial" w:hAnsi="Arial" w:cs="Arial"/>
        </w:rPr>
      </w:pPr>
      <w:hyperlink r:id="rId17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A011E4" w:rsidP="00671976">
      <w:pPr>
        <w:ind w:left="-709"/>
        <w:rPr>
          <w:rFonts w:ascii="Arial" w:hAnsi="Arial" w:cs="Arial"/>
        </w:rPr>
      </w:pPr>
      <w:hyperlink r:id="rId18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A011E4" w:rsidP="00671976">
      <w:pPr>
        <w:ind w:left="-709"/>
        <w:rPr>
          <w:rStyle w:val="Hyperlink"/>
          <w:rFonts w:ascii="Arial" w:hAnsi="Arial" w:cs="Arial"/>
        </w:rPr>
      </w:pPr>
      <w:hyperlink r:id="rId19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A011E4" w:rsidP="00671976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A011E4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1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A011E4" w:rsidP="00671976">
      <w:pPr>
        <w:ind w:left="-709"/>
        <w:rPr>
          <w:rStyle w:val="Hyperlink"/>
          <w:rFonts w:ascii="Arial" w:hAnsi="Arial" w:cs="Arial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7835717C" w14:textId="701F1267" w:rsidR="000A76B1" w:rsidRPr="000A76B1" w:rsidRDefault="000A76B1" w:rsidP="000A76B1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Music</w:t>
      </w:r>
      <w:r w:rsidRPr="000A76B1">
        <w:rPr>
          <w:rFonts w:ascii="Arial" w:hAnsi="Arial" w:cs="Arial"/>
          <w:b/>
          <w:bCs/>
          <w:color w:val="000000" w:themeColor="text1"/>
          <w:u w:val="single"/>
        </w:rPr>
        <w:t xml:space="preserve"> Links:</w:t>
      </w:r>
    </w:p>
    <w:p w14:paraId="354F8C12" w14:textId="77777777" w:rsidR="000A76B1" w:rsidRPr="000A76B1" w:rsidRDefault="000A76B1" w:rsidP="000A76B1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487CA15C" w14:textId="6EA78095" w:rsidR="000A76B1" w:rsidRDefault="00A011E4" w:rsidP="000A76B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3" w:history="1">
        <w:r w:rsidR="000A76B1" w:rsidRPr="000A76B1">
          <w:rPr>
            <w:rStyle w:val="Hyperlink"/>
            <w:rFonts w:ascii="Arial" w:hAnsi="Arial" w:cs="Arial"/>
          </w:rPr>
          <w:t>https://www.youngvoices.co.uk/yv-at-home/</w:t>
        </w:r>
      </w:hyperlink>
    </w:p>
    <w:p w14:paraId="48810AB6" w14:textId="77777777" w:rsidR="000A76B1" w:rsidRDefault="000A76B1" w:rsidP="000A76B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1984CDCC" w14:textId="69BA75A6" w:rsidR="000A76B1" w:rsidRPr="000A76B1" w:rsidRDefault="00A011E4" w:rsidP="000A76B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4" w:history="1">
        <w:r w:rsidR="000A76B1" w:rsidRPr="000A76B1">
          <w:rPr>
            <w:rStyle w:val="Hyperlink"/>
            <w:rFonts w:ascii="Arial" w:hAnsi="Arial" w:cs="Arial"/>
          </w:rPr>
          <w:t>https://www.youtube.com/playlist?list=PLFTl8WEjeyzLq8NbSzUVFqWabGiEP3YuP</w:t>
        </w:r>
      </w:hyperlink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3"/>
    <w:rsid w:val="000516E1"/>
    <w:rsid w:val="000615C3"/>
    <w:rsid w:val="00061BE2"/>
    <w:rsid w:val="000646BC"/>
    <w:rsid w:val="00067F7D"/>
    <w:rsid w:val="0008657F"/>
    <w:rsid w:val="000A24AA"/>
    <w:rsid w:val="000A76B1"/>
    <w:rsid w:val="000C389F"/>
    <w:rsid w:val="000D5C5F"/>
    <w:rsid w:val="000E3762"/>
    <w:rsid w:val="000F14BD"/>
    <w:rsid w:val="0013295F"/>
    <w:rsid w:val="00150FCC"/>
    <w:rsid w:val="00153D5E"/>
    <w:rsid w:val="001752BE"/>
    <w:rsid w:val="001812C7"/>
    <w:rsid w:val="00195BBA"/>
    <w:rsid w:val="001D4CF8"/>
    <w:rsid w:val="001E0A49"/>
    <w:rsid w:val="00265314"/>
    <w:rsid w:val="0028605D"/>
    <w:rsid w:val="002B5FE3"/>
    <w:rsid w:val="002C0FE6"/>
    <w:rsid w:val="002F5B31"/>
    <w:rsid w:val="00326703"/>
    <w:rsid w:val="00336034"/>
    <w:rsid w:val="00351463"/>
    <w:rsid w:val="003549D7"/>
    <w:rsid w:val="00374D32"/>
    <w:rsid w:val="003868E3"/>
    <w:rsid w:val="00446C17"/>
    <w:rsid w:val="00457A5D"/>
    <w:rsid w:val="00461811"/>
    <w:rsid w:val="00462E0E"/>
    <w:rsid w:val="00470225"/>
    <w:rsid w:val="004C78BD"/>
    <w:rsid w:val="004E092C"/>
    <w:rsid w:val="00555080"/>
    <w:rsid w:val="005956D3"/>
    <w:rsid w:val="005C46B7"/>
    <w:rsid w:val="005F54D1"/>
    <w:rsid w:val="00622B24"/>
    <w:rsid w:val="00623800"/>
    <w:rsid w:val="00635C83"/>
    <w:rsid w:val="00662277"/>
    <w:rsid w:val="00671976"/>
    <w:rsid w:val="00674983"/>
    <w:rsid w:val="006D6226"/>
    <w:rsid w:val="00703C78"/>
    <w:rsid w:val="00745A2C"/>
    <w:rsid w:val="00764DF3"/>
    <w:rsid w:val="00765B7C"/>
    <w:rsid w:val="00770ACD"/>
    <w:rsid w:val="00790AFB"/>
    <w:rsid w:val="007924D4"/>
    <w:rsid w:val="00802098"/>
    <w:rsid w:val="008048FB"/>
    <w:rsid w:val="008118CC"/>
    <w:rsid w:val="008279D1"/>
    <w:rsid w:val="00854F76"/>
    <w:rsid w:val="00883983"/>
    <w:rsid w:val="008A5C22"/>
    <w:rsid w:val="008C769F"/>
    <w:rsid w:val="008D5549"/>
    <w:rsid w:val="008F0381"/>
    <w:rsid w:val="00910FE3"/>
    <w:rsid w:val="00961364"/>
    <w:rsid w:val="009A144F"/>
    <w:rsid w:val="009B2FE0"/>
    <w:rsid w:val="009C1CD1"/>
    <w:rsid w:val="00A011E4"/>
    <w:rsid w:val="00A506D4"/>
    <w:rsid w:val="00A64FC8"/>
    <w:rsid w:val="00A701BD"/>
    <w:rsid w:val="00A70BB1"/>
    <w:rsid w:val="00A96CB3"/>
    <w:rsid w:val="00AD03B7"/>
    <w:rsid w:val="00AF349C"/>
    <w:rsid w:val="00B309A2"/>
    <w:rsid w:val="00BA6022"/>
    <w:rsid w:val="00BB1F33"/>
    <w:rsid w:val="00BC2779"/>
    <w:rsid w:val="00BE129E"/>
    <w:rsid w:val="00BE178A"/>
    <w:rsid w:val="00C42953"/>
    <w:rsid w:val="00C579B7"/>
    <w:rsid w:val="00C6060E"/>
    <w:rsid w:val="00C65EE4"/>
    <w:rsid w:val="00C74BB0"/>
    <w:rsid w:val="00C81EE2"/>
    <w:rsid w:val="00C93123"/>
    <w:rsid w:val="00CF1E7E"/>
    <w:rsid w:val="00D40713"/>
    <w:rsid w:val="00D5579D"/>
    <w:rsid w:val="00D95B8C"/>
    <w:rsid w:val="00DA31A8"/>
    <w:rsid w:val="00DA542A"/>
    <w:rsid w:val="00DC1764"/>
    <w:rsid w:val="00DE4215"/>
    <w:rsid w:val="00DE7295"/>
    <w:rsid w:val="00DF35E9"/>
    <w:rsid w:val="00E10369"/>
    <w:rsid w:val="00E30BDB"/>
    <w:rsid w:val="00E47166"/>
    <w:rsid w:val="00E872EA"/>
    <w:rsid w:val="00EA17DD"/>
    <w:rsid w:val="00EB1AED"/>
    <w:rsid w:val="00ED00A9"/>
    <w:rsid w:val="00F017DB"/>
    <w:rsid w:val="00F36D59"/>
    <w:rsid w:val="00F5117D"/>
    <w:rsid w:val="00F90348"/>
    <w:rsid w:val="00F92650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  <w15:docId w15:val="{D6ECD259-6E5F-4E9E-BFAE-226F7C5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oodle.com" TargetMode="External"/><Relationship Id="rId13" Type="http://schemas.openxmlformats.org/officeDocument/2006/relationships/hyperlink" Target="https://home.oxfordowl.co.uk/for-home/" TargetMode="External"/><Relationship Id="rId18" Type="http://schemas.openxmlformats.org/officeDocument/2006/relationships/hyperlink" Target="https://www.bbc.co.uk/bitesize/tags/zmyxxyc/year-3-lessons/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trockstars.com" TargetMode="Externa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://www.spellingshed.com" TargetMode="External"/><Relationship Id="rId17" Type="http://schemas.openxmlformats.org/officeDocument/2006/relationships/hyperlink" Target="https://www.timestables.co.uk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://www.mathshed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activelearnprimary.co.uk/" TargetMode="External"/><Relationship Id="rId24" Type="http://schemas.openxmlformats.org/officeDocument/2006/relationships/hyperlink" Target="https://www.youtube.com/playlist?list=PLFTl8WEjeyzLq8NbSzUVFqWabGiEP3YuP" TargetMode="External"/><Relationship Id="rId5" Type="http://schemas.openxmlformats.org/officeDocument/2006/relationships/hyperlink" Target="https://home.jasmineactive.com/login" TargetMode="External"/><Relationship Id="rId15" Type="http://schemas.openxmlformats.org/officeDocument/2006/relationships/hyperlink" Target="https://www.teachhandwriting.co.uk/continuous-cursive-joins-choice-2.html" TargetMode="External"/><Relationship Id="rId23" Type="http://schemas.openxmlformats.org/officeDocument/2006/relationships/hyperlink" Target="https://www.youngvoices.co.uk/yv-at-home/" TargetMode="External"/><Relationship Id="rId10" Type="http://schemas.openxmlformats.org/officeDocument/2006/relationships/hyperlink" Target="https://classroomsecrets.co.uk/free-home-learning-packs" TargetMode="External"/><Relationship Id="rId19" Type="http://schemas.openxmlformats.org/officeDocument/2006/relationships/hyperlink" Target="http://www.Sumdog.com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www.Twinkl.co.uk/offer" TargetMode="External"/><Relationship Id="rId14" Type="http://schemas.openxmlformats.org/officeDocument/2006/relationships/hyperlink" Target="https://www.booktrust.org.uk/books-and-reading/have-some-fun/storybooks-and-games/" TargetMode="External"/><Relationship Id="rId22" Type="http://schemas.openxmlformats.org/officeDocument/2006/relationships/hyperlink" Target="http://www.whiterose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Tina Hamilton</cp:lastModifiedBy>
  <cp:revision>18</cp:revision>
  <dcterms:created xsi:type="dcterms:W3CDTF">2020-05-06T15:29:00Z</dcterms:created>
  <dcterms:modified xsi:type="dcterms:W3CDTF">2020-05-07T14:26:00Z</dcterms:modified>
</cp:coreProperties>
</file>