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9390" w14:textId="7695626C" w:rsidR="00351463" w:rsidRPr="003868E3" w:rsidRDefault="003868E3" w:rsidP="003868E3">
      <w:pPr>
        <w:ind w:left="-709"/>
        <w:jc w:val="center"/>
        <w:rPr>
          <w:rFonts w:ascii="Arial" w:hAnsi="Arial" w:cs="Arial"/>
          <w:color w:val="FF0000"/>
          <w:sz w:val="32"/>
          <w:szCs w:val="32"/>
        </w:rPr>
      </w:pPr>
      <w:r w:rsidRPr="003868E3">
        <w:rPr>
          <w:rFonts w:ascii="Arial" w:hAnsi="Arial" w:cs="Arial"/>
          <w:noProof/>
          <w:color w:val="FF0000"/>
          <w:sz w:val="32"/>
          <w:szCs w:val="32"/>
          <w:lang w:eastAsia="en-GB"/>
        </w:rPr>
        <w:drawing>
          <wp:anchor distT="0" distB="0" distL="114300" distR="114300" simplePos="0" relativeHeight="251658240" behindDoc="1" locked="0" layoutInCell="1" allowOverlap="1" wp14:anchorId="08AF2202" wp14:editId="06F68C32">
            <wp:simplePos x="0" y="0"/>
            <wp:positionH relativeFrom="column">
              <wp:posOffset>-368300</wp:posOffset>
            </wp:positionH>
            <wp:positionV relativeFrom="paragraph">
              <wp:posOffset>1270</wp:posOffset>
            </wp:positionV>
            <wp:extent cx="897890" cy="850900"/>
            <wp:effectExtent l="0" t="0" r="3810" b="0"/>
            <wp:wrapTight wrapText="bothSides">
              <wp:wrapPolygon edited="0">
                <wp:start x="0" y="0"/>
                <wp:lineTo x="0" y="21278"/>
                <wp:lineTo x="21386" y="21278"/>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97890" cy="850900"/>
                    </a:xfrm>
                    <a:prstGeom prst="rect">
                      <a:avLst/>
                    </a:prstGeom>
                  </pic:spPr>
                </pic:pic>
              </a:graphicData>
            </a:graphic>
            <wp14:sizeRelH relativeFrom="page">
              <wp14:pctWidth>0</wp14:pctWidth>
            </wp14:sizeRelH>
            <wp14:sizeRelV relativeFrom="page">
              <wp14:pctHeight>0</wp14:pctHeight>
            </wp14:sizeRelV>
          </wp:anchor>
        </w:drawing>
      </w:r>
      <w:r w:rsidRPr="003868E3">
        <w:rPr>
          <w:rFonts w:ascii="Arial" w:hAnsi="Arial" w:cs="Arial"/>
          <w:color w:val="FF0000"/>
          <w:sz w:val="32"/>
          <w:szCs w:val="32"/>
        </w:rPr>
        <w:t>Ripponden J&amp;I School</w:t>
      </w:r>
    </w:p>
    <w:p w14:paraId="5BEDC77D" w14:textId="1259432D" w:rsidR="003868E3" w:rsidRPr="003868E3" w:rsidRDefault="003868E3" w:rsidP="003868E3">
      <w:pPr>
        <w:ind w:left="-709"/>
        <w:jc w:val="center"/>
        <w:rPr>
          <w:rFonts w:ascii="Arial" w:hAnsi="Arial" w:cs="Arial"/>
          <w:sz w:val="32"/>
          <w:szCs w:val="32"/>
        </w:rPr>
      </w:pPr>
      <w:r w:rsidRPr="003868E3">
        <w:rPr>
          <w:rFonts w:ascii="Arial" w:hAnsi="Arial" w:cs="Arial"/>
          <w:sz w:val="32"/>
          <w:szCs w:val="32"/>
        </w:rPr>
        <w:t xml:space="preserve">Year </w:t>
      </w:r>
      <w:r w:rsidR="00FC7A34">
        <w:rPr>
          <w:rFonts w:ascii="Arial" w:hAnsi="Arial" w:cs="Arial"/>
          <w:sz w:val="32"/>
          <w:szCs w:val="32"/>
        </w:rPr>
        <w:t>6</w:t>
      </w:r>
      <w:r w:rsidRPr="00DE4215">
        <w:rPr>
          <w:rFonts w:ascii="Arial" w:hAnsi="Arial" w:cs="Arial"/>
          <w:color w:val="FF0000"/>
          <w:sz w:val="32"/>
          <w:szCs w:val="32"/>
        </w:rPr>
        <w:t xml:space="preserve"> </w:t>
      </w:r>
      <w:r w:rsidR="00686455">
        <w:rPr>
          <w:rFonts w:ascii="Arial" w:hAnsi="Arial" w:cs="Arial"/>
          <w:sz w:val="32"/>
          <w:szCs w:val="32"/>
        </w:rPr>
        <w:t xml:space="preserve">Weekly Learning – W/C </w:t>
      </w:r>
      <w:r w:rsidR="002504B5">
        <w:rPr>
          <w:rFonts w:ascii="Arial" w:hAnsi="Arial" w:cs="Arial"/>
          <w:sz w:val="32"/>
          <w:szCs w:val="32"/>
        </w:rPr>
        <w:t>15</w:t>
      </w:r>
      <w:r w:rsidR="00C11C1E" w:rsidRPr="00C11C1E">
        <w:rPr>
          <w:rFonts w:ascii="Arial" w:hAnsi="Arial" w:cs="Arial"/>
          <w:sz w:val="32"/>
          <w:szCs w:val="32"/>
          <w:vertAlign w:val="superscript"/>
        </w:rPr>
        <w:t>th</w:t>
      </w:r>
      <w:r w:rsidR="00C11C1E">
        <w:rPr>
          <w:rFonts w:ascii="Arial" w:hAnsi="Arial" w:cs="Arial"/>
          <w:sz w:val="32"/>
          <w:szCs w:val="32"/>
        </w:rPr>
        <w:t xml:space="preserve"> </w:t>
      </w:r>
      <w:r w:rsidR="00F27979">
        <w:rPr>
          <w:rFonts w:ascii="Arial" w:hAnsi="Arial" w:cs="Arial"/>
          <w:sz w:val="32"/>
          <w:szCs w:val="32"/>
        </w:rPr>
        <w:t>June</w:t>
      </w:r>
      <w:r w:rsidR="00D074FB">
        <w:rPr>
          <w:rFonts w:ascii="Arial" w:hAnsi="Arial" w:cs="Arial"/>
          <w:sz w:val="32"/>
          <w:szCs w:val="32"/>
        </w:rPr>
        <w:t xml:space="preserve"> 2020</w:t>
      </w:r>
    </w:p>
    <w:p w14:paraId="198001FC" w14:textId="5E858C53" w:rsidR="003868E3" w:rsidRDefault="003868E3" w:rsidP="003868E3">
      <w:pPr>
        <w:ind w:left="-709"/>
        <w:jc w:val="center"/>
        <w:rPr>
          <w:rFonts w:ascii="Arial" w:hAnsi="Arial" w:cs="Arial"/>
        </w:rPr>
      </w:pPr>
    </w:p>
    <w:p w14:paraId="44652E9C" w14:textId="1E9D128F" w:rsidR="003868E3" w:rsidRDefault="003868E3" w:rsidP="003868E3">
      <w:pPr>
        <w:ind w:left="-709"/>
        <w:jc w:val="center"/>
        <w:rPr>
          <w:rFonts w:ascii="Arial" w:hAnsi="Arial" w:cs="Arial"/>
        </w:rPr>
      </w:pPr>
      <w:r>
        <w:rPr>
          <w:rFonts w:ascii="Arial" w:hAnsi="Arial" w:cs="Arial"/>
        </w:rPr>
        <w:t xml:space="preserve">This timetable gives an overview of home learning activities, as set by your teacher. In addition to this, teachers in Key Stage Two will continue to email daily with updates and ideas and teachers in Key Stage 1 and Reception will be emailing every couple of days. These email messages will continue to go to children in KS2 and to their parents in R/KS1 and they will be put on the class pages of the website. The message is, as always, to do what you can – there is no pressure from school – but we are here if you need help. </w:t>
      </w:r>
    </w:p>
    <w:p w14:paraId="0E6F78BC" w14:textId="77777777" w:rsidR="003868E3" w:rsidRDefault="003868E3" w:rsidP="003868E3">
      <w:pPr>
        <w:ind w:left="-709"/>
        <w:jc w:val="center"/>
        <w:rPr>
          <w:rFonts w:ascii="Arial" w:hAnsi="Arial" w:cs="Arial"/>
        </w:rPr>
      </w:pPr>
    </w:p>
    <w:tbl>
      <w:tblPr>
        <w:tblStyle w:val="TableGrid"/>
        <w:tblW w:w="0" w:type="auto"/>
        <w:tblInd w:w="-709" w:type="dxa"/>
        <w:tblLook w:val="04A0" w:firstRow="1" w:lastRow="0" w:firstColumn="1" w:lastColumn="0" w:noHBand="0" w:noVBand="1"/>
      </w:tblPr>
      <w:tblGrid>
        <w:gridCol w:w="2124"/>
        <w:gridCol w:w="2665"/>
        <w:gridCol w:w="2665"/>
        <w:gridCol w:w="2666"/>
        <w:gridCol w:w="2665"/>
        <w:gridCol w:w="2666"/>
      </w:tblGrid>
      <w:tr w:rsidR="003868E3" w:rsidRPr="003868E3" w14:paraId="79A19576" w14:textId="77777777" w:rsidTr="003868E3">
        <w:tc>
          <w:tcPr>
            <w:tcW w:w="2124" w:type="dxa"/>
            <w:tcBorders>
              <w:top w:val="nil"/>
              <w:left w:val="nil"/>
            </w:tcBorders>
          </w:tcPr>
          <w:p w14:paraId="1365BA3E" w14:textId="77777777" w:rsidR="003868E3" w:rsidRPr="00DE4215" w:rsidRDefault="003868E3" w:rsidP="003868E3">
            <w:pPr>
              <w:jc w:val="center"/>
              <w:rPr>
                <w:rFonts w:ascii="Arial" w:hAnsi="Arial" w:cs="Arial"/>
                <w:b/>
                <w:bCs/>
                <w:color w:val="000000" w:themeColor="text1"/>
                <w:sz w:val="32"/>
                <w:szCs w:val="32"/>
              </w:rPr>
            </w:pPr>
          </w:p>
        </w:tc>
        <w:tc>
          <w:tcPr>
            <w:tcW w:w="2665" w:type="dxa"/>
          </w:tcPr>
          <w:p w14:paraId="40A68EA7" w14:textId="06C97A37" w:rsidR="003868E3" w:rsidRPr="003868E3" w:rsidRDefault="002504B5" w:rsidP="00C26B7F">
            <w:pPr>
              <w:jc w:val="center"/>
              <w:rPr>
                <w:rFonts w:ascii="Arial" w:hAnsi="Arial" w:cs="Arial"/>
                <w:b/>
                <w:bCs/>
                <w:color w:val="000000" w:themeColor="text1"/>
                <w:sz w:val="32"/>
                <w:szCs w:val="32"/>
              </w:rPr>
            </w:pPr>
            <w:r>
              <w:rPr>
                <w:rFonts w:ascii="Arial" w:hAnsi="Arial" w:cs="Arial"/>
                <w:b/>
                <w:bCs/>
                <w:color w:val="000000" w:themeColor="text1"/>
                <w:sz w:val="32"/>
                <w:szCs w:val="32"/>
              </w:rPr>
              <w:t>School Learning</w:t>
            </w:r>
          </w:p>
        </w:tc>
        <w:tc>
          <w:tcPr>
            <w:tcW w:w="2665" w:type="dxa"/>
          </w:tcPr>
          <w:p w14:paraId="50BB6400" w14:textId="56FF8962" w:rsidR="003868E3" w:rsidRPr="003868E3" w:rsidRDefault="002504B5"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School Learning</w:t>
            </w:r>
          </w:p>
        </w:tc>
        <w:tc>
          <w:tcPr>
            <w:tcW w:w="2666" w:type="dxa"/>
          </w:tcPr>
          <w:p w14:paraId="3FF82AD8" w14:textId="24464B4C" w:rsidR="003868E3" w:rsidRPr="003868E3" w:rsidRDefault="002504B5"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Home Learning</w:t>
            </w:r>
          </w:p>
        </w:tc>
        <w:tc>
          <w:tcPr>
            <w:tcW w:w="2665" w:type="dxa"/>
          </w:tcPr>
          <w:p w14:paraId="2E9067F4" w14:textId="6172E34A" w:rsidR="003868E3" w:rsidRPr="003868E3" w:rsidRDefault="002504B5" w:rsidP="00C11C1E">
            <w:pPr>
              <w:jc w:val="center"/>
              <w:rPr>
                <w:rFonts w:ascii="Arial" w:hAnsi="Arial" w:cs="Arial"/>
                <w:b/>
                <w:bCs/>
                <w:color w:val="000000" w:themeColor="text1"/>
                <w:sz w:val="32"/>
                <w:szCs w:val="32"/>
              </w:rPr>
            </w:pPr>
            <w:r>
              <w:rPr>
                <w:rFonts w:ascii="Arial" w:hAnsi="Arial" w:cs="Arial"/>
                <w:b/>
                <w:bCs/>
                <w:color w:val="000000" w:themeColor="text1"/>
                <w:sz w:val="32"/>
                <w:szCs w:val="32"/>
              </w:rPr>
              <w:t>Home Learning</w:t>
            </w:r>
          </w:p>
        </w:tc>
        <w:tc>
          <w:tcPr>
            <w:tcW w:w="2666" w:type="dxa"/>
          </w:tcPr>
          <w:p w14:paraId="74F0BA0E" w14:textId="0F867A75" w:rsidR="003868E3" w:rsidRPr="003868E3" w:rsidRDefault="002504B5" w:rsidP="003868E3">
            <w:pPr>
              <w:jc w:val="center"/>
              <w:rPr>
                <w:rFonts w:ascii="Arial" w:hAnsi="Arial" w:cs="Arial"/>
                <w:b/>
                <w:bCs/>
                <w:color w:val="000000" w:themeColor="text1"/>
                <w:sz w:val="32"/>
                <w:szCs w:val="32"/>
              </w:rPr>
            </w:pPr>
            <w:r>
              <w:rPr>
                <w:rFonts w:ascii="Arial" w:hAnsi="Arial" w:cs="Arial"/>
                <w:b/>
                <w:bCs/>
                <w:color w:val="000000" w:themeColor="text1"/>
                <w:sz w:val="32"/>
                <w:szCs w:val="32"/>
              </w:rPr>
              <w:t>Home Learning</w:t>
            </w:r>
          </w:p>
        </w:tc>
      </w:tr>
      <w:tr w:rsidR="003868E3" w14:paraId="14188A16" w14:textId="77777777" w:rsidTr="003868E3">
        <w:tc>
          <w:tcPr>
            <w:tcW w:w="2124" w:type="dxa"/>
          </w:tcPr>
          <w:p w14:paraId="46EFD4CA" w14:textId="2E4D408D" w:rsidR="003868E3" w:rsidRPr="00DE4215" w:rsidRDefault="00DE4215" w:rsidP="003868E3">
            <w:pPr>
              <w:jc w:val="center"/>
              <w:rPr>
                <w:rFonts w:ascii="Arial" w:hAnsi="Arial" w:cs="Arial"/>
                <w:b/>
                <w:bCs/>
                <w:sz w:val="32"/>
                <w:szCs w:val="32"/>
              </w:rPr>
            </w:pPr>
            <w:r w:rsidRPr="00DE4215">
              <w:rPr>
                <w:rFonts w:ascii="Arial" w:hAnsi="Arial" w:cs="Arial"/>
                <w:b/>
                <w:bCs/>
                <w:sz w:val="32"/>
                <w:szCs w:val="32"/>
              </w:rPr>
              <w:t>PE</w:t>
            </w:r>
          </w:p>
        </w:tc>
        <w:tc>
          <w:tcPr>
            <w:tcW w:w="2665" w:type="dxa"/>
          </w:tcPr>
          <w:p w14:paraId="659A1FED" w14:textId="5D197487" w:rsidR="00DE4215" w:rsidRDefault="00DE4215" w:rsidP="003868E3">
            <w:pPr>
              <w:jc w:val="center"/>
              <w:rPr>
                <w:rFonts w:ascii="Arial" w:hAnsi="Arial" w:cs="Arial"/>
              </w:rPr>
            </w:pPr>
            <w:r>
              <w:rPr>
                <w:rFonts w:ascii="Arial" w:hAnsi="Arial" w:cs="Arial"/>
              </w:rPr>
              <w:t xml:space="preserve"> </w:t>
            </w:r>
            <w:r w:rsidR="002504B5">
              <w:rPr>
                <w:rFonts w:ascii="Arial" w:hAnsi="Arial" w:cs="Arial"/>
              </w:rPr>
              <w:t>Daily Mile</w:t>
            </w:r>
            <w:r w:rsidR="00701BC9">
              <w:rPr>
                <w:rFonts w:ascii="Arial" w:hAnsi="Arial" w:cs="Arial"/>
              </w:rPr>
              <w:t xml:space="preserve"> – morning break</w:t>
            </w:r>
          </w:p>
          <w:p w14:paraId="79C32C36" w14:textId="7AF8378C" w:rsidR="002504B5" w:rsidRDefault="00701BC9" w:rsidP="003868E3">
            <w:pPr>
              <w:jc w:val="center"/>
              <w:rPr>
                <w:rFonts w:ascii="Arial" w:hAnsi="Arial" w:cs="Arial"/>
              </w:rPr>
            </w:pPr>
            <w:r>
              <w:rPr>
                <w:rFonts w:ascii="Arial" w:hAnsi="Arial" w:cs="Arial"/>
              </w:rPr>
              <w:t>10 min activity pm</w:t>
            </w:r>
          </w:p>
        </w:tc>
        <w:tc>
          <w:tcPr>
            <w:tcW w:w="2665" w:type="dxa"/>
          </w:tcPr>
          <w:p w14:paraId="5A1F813A" w14:textId="5E3F69A3" w:rsidR="003868E3" w:rsidRDefault="002504B5" w:rsidP="00DE4215">
            <w:pPr>
              <w:jc w:val="center"/>
              <w:rPr>
                <w:rFonts w:ascii="Arial" w:hAnsi="Arial" w:cs="Arial"/>
              </w:rPr>
            </w:pPr>
            <w:r>
              <w:rPr>
                <w:rFonts w:ascii="Arial" w:hAnsi="Arial" w:cs="Arial"/>
              </w:rPr>
              <w:t>Daily Mile</w:t>
            </w:r>
            <w:r w:rsidR="00701BC9">
              <w:rPr>
                <w:rFonts w:ascii="Arial" w:hAnsi="Arial" w:cs="Arial"/>
              </w:rPr>
              <w:t xml:space="preserve"> – morning break</w:t>
            </w:r>
          </w:p>
          <w:p w14:paraId="4F8403DC" w14:textId="4A4CAED5" w:rsidR="002504B5" w:rsidRDefault="00701BC9" w:rsidP="00DE4215">
            <w:pPr>
              <w:jc w:val="center"/>
              <w:rPr>
                <w:rFonts w:ascii="Arial" w:hAnsi="Arial" w:cs="Arial"/>
              </w:rPr>
            </w:pPr>
            <w:r>
              <w:rPr>
                <w:rFonts w:ascii="Arial" w:hAnsi="Arial" w:cs="Arial"/>
              </w:rPr>
              <w:t>10 min activity pm</w:t>
            </w:r>
          </w:p>
        </w:tc>
        <w:tc>
          <w:tcPr>
            <w:tcW w:w="2666" w:type="dxa"/>
          </w:tcPr>
          <w:p w14:paraId="79CF7FA5" w14:textId="77777777" w:rsidR="00DE4215" w:rsidRDefault="00DE4215" w:rsidP="00DE4215">
            <w:pPr>
              <w:jc w:val="center"/>
              <w:rPr>
                <w:rFonts w:ascii="Arial" w:hAnsi="Arial" w:cs="Arial"/>
              </w:rPr>
            </w:pPr>
            <w:r>
              <w:rPr>
                <w:rFonts w:ascii="Arial" w:hAnsi="Arial" w:cs="Arial"/>
              </w:rPr>
              <w:t>Real PE</w:t>
            </w:r>
          </w:p>
          <w:p w14:paraId="2860E7A3" w14:textId="77777777" w:rsidR="00DE4215" w:rsidRDefault="00DE4215" w:rsidP="00DE4215">
            <w:pPr>
              <w:jc w:val="center"/>
              <w:rPr>
                <w:rFonts w:ascii="Arial" w:hAnsi="Arial" w:cs="Arial"/>
              </w:rPr>
            </w:pPr>
            <w:r>
              <w:rPr>
                <w:rFonts w:ascii="Arial" w:hAnsi="Arial" w:cs="Arial"/>
              </w:rPr>
              <w:t xml:space="preserve">Joe Wicks </w:t>
            </w:r>
          </w:p>
          <w:p w14:paraId="1694ECA9" w14:textId="28A31416" w:rsidR="003868E3" w:rsidRDefault="00DE4215" w:rsidP="00DE4215">
            <w:pPr>
              <w:jc w:val="center"/>
              <w:rPr>
                <w:rFonts w:ascii="Arial" w:hAnsi="Arial" w:cs="Arial"/>
              </w:rPr>
            </w:pPr>
            <w:r>
              <w:rPr>
                <w:rFonts w:ascii="Arial" w:hAnsi="Arial" w:cs="Arial"/>
              </w:rPr>
              <w:t>Cosmic Kids Yoga</w:t>
            </w:r>
          </w:p>
        </w:tc>
        <w:tc>
          <w:tcPr>
            <w:tcW w:w="2665" w:type="dxa"/>
          </w:tcPr>
          <w:p w14:paraId="1346487E" w14:textId="77777777" w:rsidR="00DE4215" w:rsidRDefault="00DE4215" w:rsidP="00DE4215">
            <w:pPr>
              <w:jc w:val="center"/>
              <w:rPr>
                <w:rFonts w:ascii="Arial" w:hAnsi="Arial" w:cs="Arial"/>
              </w:rPr>
            </w:pPr>
            <w:r>
              <w:rPr>
                <w:rFonts w:ascii="Arial" w:hAnsi="Arial" w:cs="Arial"/>
              </w:rPr>
              <w:t>Real PE</w:t>
            </w:r>
          </w:p>
          <w:p w14:paraId="0A57BB9B" w14:textId="77777777" w:rsidR="00DE4215" w:rsidRDefault="00DE4215" w:rsidP="00DE4215">
            <w:pPr>
              <w:jc w:val="center"/>
              <w:rPr>
                <w:rFonts w:ascii="Arial" w:hAnsi="Arial" w:cs="Arial"/>
              </w:rPr>
            </w:pPr>
            <w:r>
              <w:rPr>
                <w:rFonts w:ascii="Arial" w:hAnsi="Arial" w:cs="Arial"/>
              </w:rPr>
              <w:t xml:space="preserve">Joe Wicks </w:t>
            </w:r>
          </w:p>
          <w:p w14:paraId="6A47CBC9" w14:textId="62C4D4C4" w:rsidR="003868E3" w:rsidRDefault="00DE4215" w:rsidP="00DE4215">
            <w:pPr>
              <w:jc w:val="center"/>
              <w:rPr>
                <w:rFonts w:ascii="Arial" w:hAnsi="Arial" w:cs="Arial"/>
              </w:rPr>
            </w:pPr>
            <w:r>
              <w:rPr>
                <w:rFonts w:ascii="Arial" w:hAnsi="Arial" w:cs="Arial"/>
              </w:rPr>
              <w:t>Cosmic Kids Yoga</w:t>
            </w:r>
          </w:p>
        </w:tc>
        <w:tc>
          <w:tcPr>
            <w:tcW w:w="2666" w:type="dxa"/>
          </w:tcPr>
          <w:p w14:paraId="04303D9D" w14:textId="77777777" w:rsidR="00C26B7F" w:rsidRDefault="00C26B7F" w:rsidP="00C26B7F">
            <w:pPr>
              <w:jc w:val="center"/>
              <w:rPr>
                <w:rFonts w:ascii="Arial" w:hAnsi="Arial" w:cs="Arial"/>
              </w:rPr>
            </w:pPr>
            <w:r>
              <w:rPr>
                <w:rFonts w:ascii="Arial" w:hAnsi="Arial" w:cs="Arial"/>
              </w:rPr>
              <w:t>Real PE</w:t>
            </w:r>
          </w:p>
          <w:p w14:paraId="49B86F93" w14:textId="77777777" w:rsidR="00C26B7F" w:rsidRDefault="00C26B7F" w:rsidP="00C26B7F">
            <w:pPr>
              <w:jc w:val="center"/>
              <w:rPr>
                <w:rFonts w:ascii="Arial" w:hAnsi="Arial" w:cs="Arial"/>
              </w:rPr>
            </w:pPr>
            <w:r>
              <w:rPr>
                <w:rFonts w:ascii="Arial" w:hAnsi="Arial" w:cs="Arial"/>
              </w:rPr>
              <w:t xml:space="preserve">Joe Wicks </w:t>
            </w:r>
          </w:p>
          <w:p w14:paraId="5F61C74B" w14:textId="439D3571" w:rsidR="003868E3" w:rsidRDefault="00C26B7F" w:rsidP="00C26B7F">
            <w:pPr>
              <w:jc w:val="center"/>
              <w:rPr>
                <w:rFonts w:ascii="Arial" w:hAnsi="Arial" w:cs="Arial"/>
              </w:rPr>
            </w:pPr>
            <w:r>
              <w:rPr>
                <w:rFonts w:ascii="Arial" w:hAnsi="Arial" w:cs="Arial"/>
              </w:rPr>
              <w:t>Cosmic Kids Yoga</w:t>
            </w:r>
          </w:p>
        </w:tc>
      </w:tr>
      <w:tr w:rsidR="003868E3" w14:paraId="372F2756" w14:textId="77777777" w:rsidTr="003868E3">
        <w:tc>
          <w:tcPr>
            <w:tcW w:w="2124" w:type="dxa"/>
          </w:tcPr>
          <w:p w14:paraId="0C763CAC" w14:textId="1527B9DA" w:rsidR="00DE4215" w:rsidRPr="00DE4215" w:rsidRDefault="00DE4215" w:rsidP="00DE4215">
            <w:pPr>
              <w:jc w:val="center"/>
              <w:rPr>
                <w:rFonts w:ascii="Arial" w:hAnsi="Arial" w:cs="Arial"/>
                <w:b/>
                <w:bCs/>
                <w:sz w:val="32"/>
                <w:szCs w:val="32"/>
              </w:rPr>
            </w:pPr>
            <w:r>
              <w:rPr>
                <w:rFonts w:ascii="Arial" w:hAnsi="Arial" w:cs="Arial"/>
                <w:b/>
                <w:bCs/>
                <w:sz w:val="32"/>
                <w:szCs w:val="32"/>
              </w:rPr>
              <w:t>Reading</w:t>
            </w:r>
          </w:p>
        </w:tc>
        <w:tc>
          <w:tcPr>
            <w:tcW w:w="2665" w:type="dxa"/>
          </w:tcPr>
          <w:p w14:paraId="2F023B52" w14:textId="0758DCD3" w:rsidR="001D47C3" w:rsidRDefault="00701BC9" w:rsidP="00C11C1E">
            <w:pPr>
              <w:jc w:val="center"/>
              <w:rPr>
                <w:rFonts w:ascii="Arial" w:hAnsi="Arial" w:cs="Arial"/>
              </w:rPr>
            </w:pPr>
            <w:r>
              <w:rPr>
                <w:rFonts w:ascii="Arial" w:hAnsi="Arial" w:cs="Arial"/>
              </w:rPr>
              <w:t>Read chapters 1 and 2 of Kensuke’s Kingdom – catch up for those who haven’t read it.</w:t>
            </w:r>
          </w:p>
        </w:tc>
        <w:tc>
          <w:tcPr>
            <w:tcW w:w="2665" w:type="dxa"/>
          </w:tcPr>
          <w:p w14:paraId="03AA9268" w14:textId="7E63E7A7" w:rsidR="003868E3" w:rsidRDefault="00701BC9" w:rsidP="00C11C1E">
            <w:pPr>
              <w:jc w:val="center"/>
              <w:rPr>
                <w:rFonts w:ascii="Arial" w:hAnsi="Arial" w:cs="Arial"/>
              </w:rPr>
            </w:pPr>
            <w:r>
              <w:rPr>
                <w:rFonts w:ascii="Arial" w:hAnsi="Arial" w:cs="Arial"/>
              </w:rPr>
              <w:t>Read chapter 3 of Kensuke’s Kingdom</w:t>
            </w:r>
          </w:p>
        </w:tc>
        <w:tc>
          <w:tcPr>
            <w:tcW w:w="2666" w:type="dxa"/>
          </w:tcPr>
          <w:p w14:paraId="41BF5C8C" w14:textId="2F28E8F8" w:rsidR="003868E3" w:rsidRDefault="00C11C1E" w:rsidP="00066ECD">
            <w:pPr>
              <w:jc w:val="center"/>
              <w:rPr>
                <w:rFonts w:ascii="Arial" w:hAnsi="Arial" w:cs="Arial"/>
              </w:rPr>
            </w:pPr>
            <w:r>
              <w:rPr>
                <w:rFonts w:ascii="Arial" w:hAnsi="Arial" w:cs="Arial"/>
              </w:rPr>
              <w:t xml:space="preserve">20 minutes daily – read your own book </w:t>
            </w:r>
          </w:p>
        </w:tc>
        <w:tc>
          <w:tcPr>
            <w:tcW w:w="2665" w:type="dxa"/>
          </w:tcPr>
          <w:p w14:paraId="654E4C9C" w14:textId="4F7E4304" w:rsidR="003868E3" w:rsidRPr="00DE4215" w:rsidRDefault="00C11C1E" w:rsidP="00066ECD">
            <w:pPr>
              <w:jc w:val="center"/>
              <w:rPr>
                <w:rFonts w:ascii="Arial" w:hAnsi="Arial" w:cs="Arial"/>
                <w:b/>
                <w:bCs/>
              </w:rPr>
            </w:pPr>
            <w:r>
              <w:rPr>
                <w:rFonts w:ascii="Arial" w:hAnsi="Arial" w:cs="Arial"/>
              </w:rPr>
              <w:t xml:space="preserve">20 minutes daily – read your own book </w:t>
            </w:r>
          </w:p>
        </w:tc>
        <w:tc>
          <w:tcPr>
            <w:tcW w:w="2666" w:type="dxa"/>
          </w:tcPr>
          <w:p w14:paraId="1F9958E9" w14:textId="77777777" w:rsidR="003868E3" w:rsidRDefault="00C11C1E" w:rsidP="00066ECD">
            <w:pPr>
              <w:jc w:val="center"/>
              <w:rPr>
                <w:rFonts w:ascii="Arial" w:hAnsi="Arial" w:cs="Arial"/>
              </w:rPr>
            </w:pPr>
            <w:r>
              <w:rPr>
                <w:rFonts w:ascii="Arial" w:hAnsi="Arial" w:cs="Arial"/>
              </w:rPr>
              <w:t xml:space="preserve">20 minutes daily – </w:t>
            </w:r>
          </w:p>
          <w:p w14:paraId="07DDF024" w14:textId="58F4AB66" w:rsidR="00066ECD" w:rsidRDefault="00066ECD" w:rsidP="00066ECD">
            <w:pPr>
              <w:jc w:val="center"/>
              <w:rPr>
                <w:rFonts w:ascii="Arial" w:hAnsi="Arial" w:cs="Arial"/>
              </w:rPr>
            </w:pPr>
            <w:r>
              <w:rPr>
                <w:rFonts w:ascii="Arial" w:hAnsi="Arial" w:cs="Arial"/>
              </w:rPr>
              <w:t>read your own book</w:t>
            </w:r>
          </w:p>
        </w:tc>
      </w:tr>
      <w:tr w:rsidR="00DE4215" w14:paraId="74968DED" w14:textId="77777777" w:rsidTr="003868E3">
        <w:tc>
          <w:tcPr>
            <w:tcW w:w="2124" w:type="dxa"/>
          </w:tcPr>
          <w:p w14:paraId="0999802B" w14:textId="543E76A3" w:rsidR="00DE4215" w:rsidRPr="00DE4215" w:rsidRDefault="00DE4215" w:rsidP="00DE4215">
            <w:pPr>
              <w:jc w:val="center"/>
              <w:rPr>
                <w:rFonts w:ascii="Arial" w:hAnsi="Arial" w:cs="Arial"/>
                <w:b/>
                <w:bCs/>
                <w:sz w:val="32"/>
                <w:szCs w:val="32"/>
              </w:rPr>
            </w:pPr>
            <w:bookmarkStart w:id="0" w:name="_GoBack"/>
            <w:bookmarkEnd w:id="0"/>
            <w:r>
              <w:rPr>
                <w:rFonts w:ascii="Arial" w:hAnsi="Arial" w:cs="Arial"/>
                <w:b/>
                <w:bCs/>
                <w:sz w:val="32"/>
                <w:szCs w:val="32"/>
              </w:rPr>
              <w:t>Maths</w:t>
            </w:r>
          </w:p>
        </w:tc>
        <w:tc>
          <w:tcPr>
            <w:tcW w:w="2665" w:type="dxa"/>
          </w:tcPr>
          <w:p w14:paraId="60D6AFE3" w14:textId="603A7182" w:rsidR="00DA542A" w:rsidRDefault="002504B5" w:rsidP="00DE4215">
            <w:pPr>
              <w:jc w:val="center"/>
              <w:rPr>
                <w:rFonts w:ascii="Arial" w:hAnsi="Arial" w:cs="Arial"/>
              </w:rPr>
            </w:pPr>
            <w:r>
              <w:rPr>
                <w:rFonts w:ascii="Arial" w:hAnsi="Arial" w:cs="Arial"/>
              </w:rPr>
              <w:t xml:space="preserve">Ratio – using ratio </w:t>
            </w:r>
            <w:proofErr w:type="spellStart"/>
            <w:r>
              <w:rPr>
                <w:rFonts w:ascii="Arial" w:hAnsi="Arial" w:cs="Arial"/>
              </w:rPr>
              <w:t>termiology</w:t>
            </w:r>
            <w:proofErr w:type="spellEnd"/>
          </w:p>
        </w:tc>
        <w:tc>
          <w:tcPr>
            <w:tcW w:w="2665" w:type="dxa"/>
          </w:tcPr>
          <w:p w14:paraId="27266F22" w14:textId="6ACEB7CD" w:rsidR="00DA542A" w:rsidRDefault="002504B5" w:rsidP="00DE4215">
            <w:pPr>
              <w:jc w:val="center"/>
              <w:rPr>
                <w:rFonts w:ascii="Arial" w:hAnsi="Arial" w:cs="Arial"/>
              </w:rPr>
            </w:pPr>
            <w:r>
              <w:rPr>
                <w:rFonts w:ascii="Arial" w:hAnsi="Arial" w:cs="Arial"/>
              </w:rPr>
              <w:t>Ratio – comparing fractions and ratios</w:t>
            </w:r>
          </w:p>
        </w:tc>
        <w:tc>
          <w:tcPr>
            <w:tcW w:w="2666" w:type="dxa"/>
          </w:tcPr>
          <w:p w14:paraId="5EC7F0CD" w14:textId="376DC875" w:rsidR="009E631E" w:rsidRDefault="009E631E" w:rsidP="00DE4215">
            <w:pPr>
              <w:jc w:val="center"/>
              <w:rPr>
                <w:rFonts w:ascii="Arial" w:hAnsi="Arial" w:cs="Arial"/>
              </w:rPr>
            </w:pPr>
            <w:r>
              <w:rPr>
                <w:rFonts w:ascii="Arial" w:hAnsi="Arial" w:cs="Arial"/>
              </w:rPr>
              <w:t>Pie Charts 1</w:t>
            </w:r>
          </w:p>
          <w:p w14:paraId="088232C3" w14:textId="176E2418" w:rsidR="00662277" w:rsidRDefault="00C11C1E" w:rsidP="00DE4215">
            <w:pPr>
              <w:jc w:val="center"/>
              <w:rPr>
                <w:rFonts w:ascii="Arial" w:hAnsi="Arial" w:cs="Arial"/>
              </w:rPr>
            </w:pPr>
            <w:r>
              <w:rPr>
                <w:rFonts w:ascii="Arial" w:hAnsi="Arial" w:cs="Arial"/>
              </w:rPr>
              <w:t xml:space="preserve"> </w:t>
            </w:r>
            <w:r w:rsidR="00662277">
              <w:rPr>
                <w:rFonts w:ascii="Arial" w:hAnsi="Arial" w:cs="Arial"/>
              </w:rPr>
              <w:t>(Hamilton Trust – learning from home)</w:t>
            </w:r>
          </w:p>
        </w:tc>
        <w:tc>
          <w:tcPr>
            <w:tcW w:w="2665" w:type="dxa"/>
          </w:tcPr>
          <w:p w14:paraId="09B00999" w14:textId="416CE4EF" w:rsidR="009E631E" w:rsidRDefault="009E631E" w:rsidP="00DE4215">
            <w:pPr>
              <w:jc w:val="center"/>
              <w:rPr>
                <w:rFonts w:ascii="Arial" w:hAnsi="Arial" w:cs="Arial"/>
              </w:rPr>
            </w:pPr>
            <w:r>
              <w:rPr>
                <w:rFonts w:ascii="Arial" w:hAnsi="Arial" w:cs="Arial"/>
              </w:rPr>
              <w:t>Pie Charts 2</w:t>
            </w:r>
          </w:p>
          <w:p w14:paraId="05E21A4A" w14:textId="776B607E" w:rsidR="00662277" w:rsidRDefault="00F27979" w:rsidP="00DE4215">
            <w:pPr>
              <w:jc w:val="center"/>
              <w:rPr>
                <w:rFonts w:ascii="Arial" w:hAnsi="Arial" w:cs="Arial"/>
              </w:rPr>
            </w:pPr>
            <w:r>
              <w:rPr>
                <w:rFonts w:ascii="Arial" w:hAnsi="Arial" w:cs="Arial"/>
              </w:rPr>
              <w:t xml:space="preserve"> </w:t>
            </w:r>
            <w:r w:rsidR="00662277">
              <w:rPr>
                <w:rFonts w:ascii="Arial" w:hAnsi="Arial" w:cs="Arial"/>
              </w:rPr>
              <w:t>(Hamilton Trust – learning from home)</w:t>
            </w:r>
          </w:p>
        </w:tc>
        <w:tc>
          <w:tcPr>
            <w:tcW w:w="2666" w:type="dxa"/>
          </w:tcPr>
          <w:p w14:paraId="09978111" w14:textId="143F0D4B" w:rsidR="009E631E" w:rsidRDefault="009E631E" w:rsidP="00DE4215">
            <w:pPr>
              <w:jc w:val="center"/>
              <w:rPr>
                <w:rFonts w:ascii="Arial" w:hAnsi="Arial" w:cs="Arial"/>
              </w:rPr>
            </w:pPr>
            <w:r>
              <w:rPr>
                <w:rFonts w:ascii="Arial" w:hAnsi="Arial" w:cs="Arial"/>
              </w:rPr>
              <w:t>Finding the mean</w:t>
            </w:r>
          </w:p>
          <w:p w14:paraId="4E174C3E" w14:textId="6D61AF51" w:rsidR="00C26B7F" w:rsidRDefault="00C26B7F" w:rsidP="00DE4215">
            <w:pPr>
              <w:jc w:val="center"/>
              <w:rPr>
                <w:rFonts w:ascii="Arial" w:hAnsi="Arial" w:cs="Arial"/>
              </w:rPr>
            </w:pPr>
            <w:r>
              <w:rPr>
                <w:rFonts w:ascii="Arial" w:hAnsi="Arial" w:cs="Arial"/>
              </w:rPr>
              <w:t>(Hamilton Trust – learning from home)</w:t>
            </w:r>
          </w:p>
        </w:tc>
      </w:tr>
      <w:tr w:rsidR="00DE4215" w14:paraId="4D0CD327" w14:textId="77777777" w:rsidTr="003868E3">
        <w:tc>
          <w:tcPr>
            <w:tcW w:w="2124" w:type="dxa"/>
          </w:tcPr>
          <w:p w14:paraId="4ECFB475" w14:textId="54118D44" w:rsidR="00DE4215" w:rsidRPr="00DE4215" w:rsidRDefault="00DE4215" w:rsidP="00DE4215">
            <w:pPr>
              <w:jc w:val="center"/>
              <w:rPr>
                <w:rFonts w:ascii="Arial" w:hAnsi="Arial" w:cs="Arial"/>
                <w:b/>
                <w:bCs/>
                <w:sz w:val="32"/>
                <w:szCs w:val="32"/>
              </w:rPr>
            </w:pPr>
            <w:r>
              <w:rPr>
                <w:rFonts w:ascii="Arial" w:hAnsi="Arial" w:cs="Arial"/>
                <w:b/>
                <w:bCs/>
                <w:sz w:val="32"/>
                <w:szCs w:val="32"/>
              </w:rPr>
              <w:t>English</w:t>
            </w:r>
          </w:p>
        </w:tc>
        <w:tc>
          <w:tcPr>
            <w:tcW w:w="2665" w:type="dxa"/>
          </w:tcPr>
          <w:p w14:paraId="201853EF" w14:textId="77777777" w:rsidR="00B03D98" w:rsidRDefault="00C11C1E" w:rsidP="002504B5">
            <w:pPr>
              <w:jc w:val="center"/>
              <w:rPr>
                <w:rFonts w:ascii="Arial" w:hAnsi="Arial" w:cs="Arial"/>
                <w:bCs/>
              </w:rPr>
            </w:pPr>
            <w:r w:rsidRPr="003B7CD5">
              <w:rPr>
                <w:rFonts w:ascii="Arial" w:hAnsi="Arial" w:cs="Arial"/>
                <w:bCs/>
              </w:rPr>
              <w:t xml:space="preserve">Kensuke’s Kingdom </w:t>
            </w:r>
            <w:r w:rsidR="003B7CD5" w:rsidRPr="003B7CD5">
              <w:rPr>
                <w:rFonts w:ascii="Arial" w:hAnsi="Arial" w:cs="Arial"/>
                <w:bCs/>
              </w:rPr>
              <w:t>–</w:t>
            </w:r>
            <w:r w:rsidRPr="003B7CD5">
              <w:rPr>
                <w:rFonts w:ascii="Arial" w:hAnsi="Arial" w:cs="Arial"/>
                <w:bCs/>
              </w:rPr>
              <w:t xml:space="preserve"> </w:t>
            </w:r>
          </w:p>
          <w:p w14:paraId="114AD3FC" w14:textId="0A08414E" w:rsidR="002504B5" w:rsidRPr="003B7CD5" w:rsidRDefault="002504B5" w:rsidP="002F481D">
            <w:pPr>
              <w:jc w:val="center"/>
              <w:rPr>
                <w:rFonts w:ascii="Arial" w:hAnsi="Arial" w:cs="Arial"/>
                <w:bCs/>
              </w:rPr>
            </w:pPr>
            <w:r>
              <w:rPr>
                <w:rFonts w:ascii="Arial" w:hAnsi="Arial" w:cs="Arial"/>
                <w:bCs/>
              </w:rPr>
              <w:t>Discuss the characters</w:t>
            </w:r>
            <w:r w:rsidR="002F481D">
              <w:rPr>
                <w:rFonts w:ascii="Arial" w:hAnsi="Arial" w:cs="Arial"/>
                <w:bCs/>
              </w:rPr>
              <w:t xml:space="preserve">, brainstorm adjectives to describe. </w:t>
            </w:r>
            <w:proofErr w:type="spellStart"/>
            <w:r w:rsidR="002F481D">
              <w:rPr>
                <w:rFonts w:ascii="Arial" w:hAnsi="Arial" w:cs="Arial"/>
                <w:bCs/>
              </w:rPr>
              <w:t>Uplevel</w:t>
            </w:r>
            <w:proofErr w:type="spellEnd"/>
            <w:r w:rsidR="002F481D">
              <w:rPr>
                <w:rFonts w:ascii="Arial" w:hAnsi="Arial" w:cs="Arial"/>
                <w:bCs/>
              </w:rPr>
              <w:t xml:space="preserve"> sentences about the characters.</w:t>
            </w:r>
          </w:p>
        </w:tc>
        <w:tc>
          <w:tcPr>
            <w:tcW w:w="2665" w:type="dxa"/>
          </w:tcPr>
          <w:p w14:paraId="611A9551" w14:textId="77777777" w:rsidR="002F481D" w:rsidRDefault="003B7CD5" w:rsidP="00066ECD">
            <w:pPr>
              <w:jc w:val="center"/>
              <w:rPr>
                <w:rFonts w:ascii="Arial" w:hAnsi="Arial" w:cs="Arial"/>
                <w:bCs/>
              </w:rPr>
            </w:pPr>
            <w:r w:rsidRPr="003B7CD5">
              <w:rPr>
                <w:rFonts w:ascii="Arial" w:hAnsi="Arial" w:cs="Arial"/>
                <w:bCs/>
              </w:rPr>
              <w:t>Kensuke’s Kingdom –</w:t>
            </w:r>
            <w:r>
              <w:rPr>
                <w:rFonts w:ascii="Arial" w:hAnsi="Arial" w:cs="Arial"/>
                <w:bCs/>
              </w:rPr>
              <w:t xml:space="preserve"> </w:t>
            </w:r>
            <w:r w:rsidR="002F481D">
              <w:rPr>
                <w:rFonts w:ascii="Arial" w:hAnsi="Arial" w:cs="Arial"/>
                <w:bCs/>
              </w:rPr>
              <w:t xml:space="preserve">Plan to write a letter to Eddie </w:t>
            </w:r>
          </w:p>
          <w:p w14:paraId="7EB3181A" w14:textId="53DF374A" w:rsidR="00B03D98" w:rsidRPr="003B7CD5" w:rsidRDefault="00066ECD" w:rsidP="00066ECD">
            <w:pPr>
              <w:jc w:val="center"/>
              <w:rPr>
                <w:rFonts w:ascii="Arial" w:hAnsi="Arial" w:cs="Arial"/>
              </w:rPr>
            </w:pPr>
            <w:proofErr w:type="gramStart"/>
            <w:r>
              <w:rPr>
                <w:rFonts w:ascii="Arial" w:hAnsi="Arial" w:cs="Arial"/>
                <w:bCs/>
              </w:rPr>
              <w:t>write</w:t>
            </w:r>
            <w:proofErr w:type="gramEnd"/>
            <w:r>
              <w:rPr>
                <w:rFonts w:ascii="Arial" w:hAnsi="Arial" w:cs="Arial"/>
                <w:bCs/>
              </w:rPr>
              <w:t xml:space="preserve"> letters to Eddie.</w:t>
            </w:r>
          </w:p>
        </w:tc>
        <w:tc>
          <w:tcPr>
            <w:tcW w:w="2666" w:type="dxa"/>
          </w:tcPr>
          <w:p w14:paraId="413A4B93" w14:textId="77777777" w:rsidR="009E631E" w:rsidRDefault="00E918C4" w:rsidP="004B54AA">
            <w:pPr>
              <w:jc w:val="center"/>
              <w:rPr>
                <w:rFonts w:ascii="Arial" w:hAnsi="Arial" w:cs="Arial"/>
              </w:rPr>
            </w:pPr>
            <w:r>
              <w:rPr>
                <w:rFonts w:ascii="Arial" w:hAnsi="Arial" w:cs="Arial"/>
              </w:rPr>
              <w:t>Writing an explanation for how you judged a dance</w:t>
            </w:r>
          </w:p>
          <w:p w14:paraId="37B08812" w14:textId="747225C8" w:rsidR="00CA4855" w:rsidRPr="003B7CD5" w:rsidRDefault="00E918C4" w:rsidP="004B54AA">
            <w:pPr>
              <w:jc w:val="center"/>
              <w:rPr>
                <w:rFonts w:ascii="Arial" w:hAnsi="Arial" w:cs="Arial"/>
              </w:rPr>
            </w:pPr>
            <w:r>
              <w:rPr>
                <w:rFonts w:ascii="Arial" w:hAnsi="Arial" w:cs="Arial"/>
              </w:rPr>
              <w:t xml:space="preserve"> (Hamilton Trust – learning from home)</w:t>
            </w:r>
          </w:p>
        </w:tc>
        <w:tc>
          <w:tcPr>
            <w:tcW w:w="2665" w:type="dxa"/>
          </w:tcPr>
          <w:p w14:paraId="6EA9ECD6" w14:textId="77777777" w:rsidR="00E918C4" w:rsidRDefault="00E918C4" w:rsidP="00060E28">
            <w:pPr>
              <w:jc w:val="center"/>
              <w:rPr>
                <w:rFonts w:ascii="Arial" w:hAnsi="Arial" w:cs="Arial"/>
              </w:rPr>
            </w:pPr>
            <w:r>
              <w:rPr>
                <w:rFonts w:ascii="Arial" w:hAnsi="Arial" w:cs="Arial"/>
              </w:rPr>
              <w:t>Read and write an explanation – adverbials and conjunctions</w:t>
            </w:r>
          </w:p>
          <w:p w14:paraId="0A60E04D" w14:textId="07EFB226" w:rsidR="00CA4855" w:rsidRPr="003B7CD5" w:rsidRDefault="00E918C4" w:rsidP="00060E28">
            <w:pPr>
              <w:jc w:val="center"/>
              <w:rPr>
                <w:rFonts w:ascii="Arial" w:hAnsi="Arial" w:cs="Arial"/>
              </w:rPr>
            </w:pPr>
            <w:r>
              <w:rPr>
                <w:rFonts w:ascii="Arial" w:hAnsi="Arial" w:cs="Arial"/>
              </w:rPr>
              <w:t xml:space="preserve"> (Hamilton Trust – learning from home)</w:t>
            </w:r>
          </w:p>
        </w:tc>
        <w:tc>
          <w:tcPr>
            <w:tcW w:w="2666" w:type="dxa"/>
          </w:tcPr>
          <w:p w14:paraId="51E45FC1" w14:textId="34C17BD1" w:rsidR="00CA4855" w:rsidRDefault="009E631E" w:rsidP="004D5E09">
            <w:pPr>
              <w:jc w:val="center"/>
              <w:rPr>
                <w:rFonts w:ascii="Arial" w:hAnsi="Arial" w:cs="Arial"/>
                <w:bCs/>
              </w:rPr>
            </w:pPr>
            <w:r>
              <w:rPr>
                <w:rFonts w:ascii="Arial" w:hAnsi="Arial" w:cs="Arial"/>
                <w:bCs/>
              </w:rPr>
              <w:t>Read and listen to two poems – write about their features</w:t>
            </w:r>
          </w:p>
          <w:p w14:paraId="7DB7D49E" w14:textId="016019BC" w:rsidR="009E631E" w:rsidRDefault="009E631E" w:rsidP="004D5E09">
            <w:pPr>
              <w:jc w:val="center"/>
              <w:rPr>
                <w:rFonts w:ascii="Arial" w:hAnsi="Arial" w:cs="Arial"/>
                <w:bCs/>
              </w:rPr>
            </w:pPr>
            <w:r>
              <w:rPr>
                <w:rFonts w:ascii="Arial" w:hAnsi="Arial" w:cs="Arial"/>
              </w:rPr>
              <w:t>(Hamilton Trust – learning from home)</w:t>
            </w:r>
          </w:p>
          <w:p w14:paraId="4189A192" w14:textId="0F8DED23" w:rsidR="009E631E" w:rsidRPr="003B7CD5" w:rsidRDefault="009E631E" w:rsidP="004D5E09">
            <w:pPr>
              <w:jc w:val="center"/>
              <w:rPr>
                <w:rFonts w:ascii="Arial" w:hAnsi="Arial" w:cs="Arial"/>
                <w:bCs/>
              </w:rPr>
            </w:pPr>
          </w:p>
        </w:tc>
      </w:tr>
      <w:tr w:rsidR="00066ECD" w14:paraId="099F6222" w14:textId="77777777" w:rsidTr="00701BC9">
        <w:trPr>
          <w:trHeight w:val="861"/>
        </w:trPr>
        <w:tc>
          <w:tcPr>
            <w:tcW w:w="2124" w:type="dxa"/>
            <w:vMerge w:val="restart"/>
          </w:tcPr>
          <w:p w14:paraId="6D045D3C" w14:textId="1064AD7C" w:rsidR="00066ECD" w:rsidRDefault="00066ECD" w:rsidP="00DE4215">
            <w:pPr>
              <w:jc w:val="center"/>
              <w:rPr>
                <w:rFonts w:ascii="Arial" w:hAnsi="Arial" w:cs="Arial"/>
                <w:b/>
                <w:bCs/>
                <w:sz w:val="32"/>
                <w:szCs w:val="32"/>
              </w:rPr>
            </w:pPr>
            <w:r>
              <w:rPr>
                <w:rFonts w:ascii="Arial" w:hAnsi="Arial" w:cs="Arial"/>
                <w:b/>
                <w:bCs/>
                <w:sz w:val="32"/>
                <w:szCs w:val="32"/>
              </w:rPr>
              <w:t xml:space="preserve">Topic </w:t>
            </w:r>
          </w:p>
        </w:tc>
        <w:tc>
          <w:tcPr>
            <w:tcW w:w="2665" w:type="dxa"/>
          </w:tcPr>
          <w:p w14:paraId="3B9D6429" w14:textId="3C7895B4" w:rsidR="00066ECD" w:rsidRPr="0052137C" w:rsidRDefault="00066ECD" w:rsidP="008779DD">
            <w:pPr>
              <w:shd w:val="clear" w:color="auto" w:fill="FFFFFF"/>
              <w:rPr>
                <w:rFonts w:ascii="Arial" w:hAnsi="Arial" w:cs="Arial"/>
              </w:rPr>
            </w:pPr>
            <w:r>
              <w:rPr>
                <w:rFonts w:ascii="Arial" w:hAnsi="Arial" w:cs="Arial"/>
              </w:rPr>
              <w:t>Science – circulatory system</w:t>
            </w:r>
          </w:p>
        </w:tc>
        <w:tc>
          <w:tcPr>
            <w:tcW w:w="2665" w:type="dxa"/>
          </w:tcPr>
          <w:p w14:paraId="078A464C" w14:textId="67A41C6D" w:rsidR="00066ECD" w:rsidRPr="0052137C" w:rsidRDefault="00E918C4" w:rsidP="008779DD">
            <w:pPr>
              <w:shd w:val="clear" w:color="auto" w:fill="FFFFFF"/>
              <w:rPr>
                <w:rFonts w:ascii="Arial" w:hAnsi="Arial" w:cs="Arial"/>
              </w:rPr>
            </w:pPr>
            <w:r>
              <w:rPr>
                <w:rFonts w:ascii="Arial" w:hAnsi="Arial" w:cs="Arial"/>
              </w:rPr>
              <w:t>Geography – mapping our local area.</w:t>
            </w:r>
          </w:p>
        </w:tc>
        <w:tc>
          <w:tcPr>
            <w:tcW w:w="7997" w:type="dxa"/>
            <w:gridSpan w:val="3"/>
            <w:vMerge w:val="restart"/>
          </w:tcPr>
          <w:p w14:paraId="6C10D7CD" w14:textId="77777777" w:rsidR="00066ECD" w:rsidRDefault="006662AE" w:rsidP="008779DD">
            <w:pPr>
              <w:shd w:val="clear" w:color="auto" w:fill="FFFFFF"/>
              <w:rPr>
                <w:rFonts w:ascii="Arial" w:hAnsi="Arial" w:cs="Arial"/>
                <w:u w:val="single"/>
              </w:rPr>
            </w:pPr>
            <w:r w:rsidRPr="006662AE">
              <w:rPr>
                <w:rFonts w:ascii="Arial" w:hAnsi="Arial" w:cs="Arial"/>
                <w:u w:val="single"/>
              </w:rPr>
              <w:t>Geography – linked to Kensuke’s Kingdom</w:t>
            </w:r>
          </w:p>
          <w:p w14:paraId="4DFD4DD2" w14:textId="7E6BDD8D" w:rsidR="006662AE" w:rsidRPr="006662AE" w:rsidRDefault="006662AE" w:rsidP="008779DD">
            <w:pPr>
              <w:shd w:val="clear" w:color="auto" w:fill="FFFFFF"/>
              <w:rPr>
                <w:rFonts w:ascii="Arial" w:hAnsi="Arial" w:cs="Arial"/>
              </w:rPr>
            </w:pPr>
            <w:r w:rsidRPr="006662AE">
              <w:rPr>
                <w:rFonts w:ascii="Arial" w:hAnsi="Arial" w:cs="Arial"/>
              </w:rPr>
              <w:t>Last week many of you shared your fantastic work with me about the oceans and seas.</w:t>
            </w:r>
            <w:r>
              <w:rPr>
                <w:rFonts w:ascii="Arial" w:hAnsi="Arial" w:cs="Arial"/>
              </w:rPr>
              <w:t xml:space="preserve">  In chapter 3 of Kensuke’s Kingdom, Michael and his family visit The Azores but no detail is given about these islands in the book.  What can you find out about them?  </w:t>
            </w:r>
            <w:r w:rsidR="009E27AD">
              <w:rPr>
                <w:rFonts w:ascii="Arial" w:hAnsi="Arial" w:cs="Arial"/>
              </w:rPr>
              <w:t xml:space="preserve">Which ocean are they in? </w:t>
            </w:r>
            <w:r w:rsidR="00D36D69">
              <w:rPr>
                <w:rFonts w:ascii="Arial" w:hAnsi="Arial" w:cs="Arial"/>
              </w:rPr>
              <w:t xml:space="preserve">Which country to </w:t>
            </w:r>
            <w:proofErr w:type="gramStart"/>
            <w:r w:rsidR="00D36D69">
              <w:rPr>
                <w:rFonts w:ascii="Arial" w:hAnsi="Arial" w:cs="Arial"/>
              </w:rPr>
              <w:t>they</w:t>
            </w:r>
            <w:proofErr w:type="gramEnd"/>
            <w:r w:rsidR="00D36D69">
              <w:rPr>
                <w:rFonts w:ascii="Arial" w:hAnsi="Arial" w:cs="Arial"/>
              </w:rPr>
              <w:t xml:space="preserve"> belong to? What language do the people who inhabit the islands speak? </w:t>
            </w:r>
            <w:r w:rsidR="009E27AD">
              <w:rPr>
                <w:rFonts w:ascii="Arial" w:hAnsi="Arial" w:cs="Arial"/>
              </w:rPr>
              <w:t xml:space="preserve">What wildlife lives there (animals and plants)? Are there any mountains and rivers? What food do they eat? Can you make a holiday brochure to persuade people to visit the Azores? Think about what type of vocabulary you will need to use to do this.  If people are going to visit the islands, you may need to include details of where </w:t>
            </w:r>
            <w:r w:rsidR="009E27AD">
              <w:rPr>
                <w:rFonts w:ascii="Arial" w:hAnsi="Arial" w:cs="Arial"/>
              </w:rPr>
              <w:lastRenderedPageBreak/>
              <w:t xml:space="preserve">they can stay and how they can travel there.  </w:t>
            </w:r>
            <w:r w:rsidR="00E54179">
              <w:rPr>
                <w:rFonts w:ascii="Arial" w:hAnsi="Arial" w:cs="Arial"/>
              </w:rPr>
              <w:t xml:space="preserve">What can they do whilst they are on holiday? </w:t>
            </w:r>
            <w:r w:rsidR="009E27AD">
              <w:rPr>
                <w:rFonts w:ascii="Arial" w:hAnsi="Arial" w:cs="Arial"/>
              </w:rPr>
              <w:t>I’ll look forward to seeing your work!</w:t>
            </w:r>
          </w:p>
        </w:tc>
      </w:tr>
      <w:tr w:rsidR="00066ECD" w14:paraId="6B1A8F55" w14:textId="77777777" w:rsidTr="00EE294E">
        <w:trPr>
          <w:trHeight w:val="1417"/>
        </w:trPr>
        <w:tc>
          <w:tcPr>
            <w:tcW w:w="2124" w:type="dxa"/>
            <w:vMerge/>
          </w:tcPr>
          <w:p w14:paraId="0FAFD40E" w14:textId="77777777" w:rsidR="00066ECD" w:rsidRDefault="00066ECD" w:rsidP="00DE4215">
            <w:pPr>
              <w:jc w:val="center"/>
              <w:rPr>
                <w:rFonts w:ascii="Arial" w:hAnsi="Arial" w:cs="Arial"/>
                <w:b/>
                <w:bCs/>
                <w:sz w:val="32"/>
                <w:szCs w:val="32"/>
              </w:rPr>
            </w:pPr>
          </w:p>
        </w:tc>
        <w:tc>
          <w:tcPr>
            <w:tcW w:w="2665" w:type="dxa"/>
          </w:tcPr>
          <w:p w14:paraId="6766DCB3" w14:textId="39B1BC66" w:rsidR="00066ECD" w:rsidRPr="0052137C" w:rsidRDefault="00066ECD" w:rsidP="008779DD">
            <w:pPr>
              <w:shd w:val="clear" w:color="auto" w:fill="FFFFFF"/>
              <w:rPr>
                <w:rFonts w:ascii="Arial" w:hAnsi="Arial" w:cs="Arial"/>
              </w:rPr>
            </w:pPr>
            <w:r>
              <w:rPr>
                <w:rFonts w:ascii="Arial" w:hAnsi="Arial" w:cs="Arial"/>
              </w:rPr>
              <w:t>French – Les transports lesson 1</w:t>
            </w:r>
          </w:p>
        </w:tc>
        <w:tc>
          <w:tcPr>
            <w:tcW w:w="2665" w:type="dxa"/>
          </w:tcPr>
          <w:p w14:paraId="702DA108" w14:textId="6C6135FD" w:rsidR="00066ECD" w:rsidRPr="0052137C" w:rsidRDefault="00E918C4" w:rsidP="008779DD">
            <w:pPr>
              <w:shd w:val="clear" w:color="auto" w:fill="FFFFFF"/>
              <w:rPr>
                <w:rFonts w:ascii="Arial" w:hAnsi="Arial" w:cs="Arial"/>
              </w:rPr>
            </w:pPr>
            <w:r>
              <w:rPr>
                <w:rFonts w:ascii="Arial" w:hAnsi="Arial" w:cs="Arial"/>
              </w:rPr>
              <w:t>Art – research animals that live in our environment – sketch in art books.</w:t>
            </w:r>
          </w:p>
        </w:tc>
        <w:tc>
          <w:tcPr>
            <w:tcW w:w="7997" w:type="dxa"/>
            <w:gridSpan w:val="3"/>
            <w:vMerge/>
          </w:tcPr>
          <w:p w14:paraId="2187A03A" w14:textId="77777777" w:rsidR="00066ECD" w:rsidRPr="0052137C" w:rsidRDefault="00066ECD" w:rsidP="008779DD">
            <w:pPr>
              <w:shd w:val="clear" w:color="auto" w:fill="FFFFFF"/>
              <w:rPr>
                <w:rFonts w:ascii="Arial" w:hAnsi="Arial" w:cs="Arial"/>
              </w:rPr>
            </w:pPr>
          </w:p>
        </w:tc>
      </w:tr>
    </w:tbl>
    <w:p w14:paraId="413365DE" w14:textId="35DD71A5" w:rsidR="003868E3" w:rsidRDefault="003868E3" w:rsidP="003868E3">
      <w:pPr>
        <w:ind w:left="-709"/>
        <w:jc w:val="center"/>
        <w:rPr>
          <w:rFonts w:ascii="Arial" w:hAnsi="Arial" w:cs="Arial"/>
        </w:rPr>
      </w:pPr>
    </w:p>
    <w:p w14:paraId="00D81B53" w14:textId="3492F496" w:rsidR="00671976" w:rsidRDefault="00671976" w:rsidP="00671976">
      <w:pPr>
        <w:ind w:left="-709"/>
        <w:jc w:val="center"/>
        <w:rPr>
          <w:rFonts w:ascii="Arial" w:hAnsi="Arial" w:cs="Arial"/>
          <w:b/>
          <w:bCs/>
          <w:u w:val="single"/>
        </w:rPr>
      </w:pPr>
      <w:r>
        <w:rPr>
          <w:rFonts w:ascii="Arial" w:hAnsi="Arial" w:cs="Arial"/>
          <w:b/>
          <w:bCs/>
          <w:u w:val="single"/>
        </w:rPr>
        <w:t>GENERAL LINKS</w:t>
      </w:r>
    </w:p>
    <w:p w14:paraId="075D0FF4" w14:textId="77777777" w:rsidR="00671976" w:rsidRDefault="00671976" w:rsidP="000615C3">
      <w:pPr>
        <w:ind w:left="-709"/>
        <w:rPr>
          <w:rFonts w:ascii="Arial" w:hAnsi="Arial" w:cs="Arial"/>
          <w:b/>
          <w:bCs/>
          <w:u w:val="single"/>
        </w:rPr>
      </w:pPr>
    </w:p>
    <w:p w14:paraId="229C08FE" w14:textId="7D9CE729" w:rsidR="000615C3" w:rsidRDefault="000615C3" w:rsidP="000615C3">
      <w:pPr>
        <w:ind w:left="-709"/>
        <w:rPr>
          <w:rFonts w:ascii="Arial" w:hAnsi="Arial" w:cs="Arial"/>
          <w:b/>
          <w:bCs/>
          <w:u w:val="single"/>
        </w:rPr>
      </w:pPr>
      <w:r>
        <w:rPr>
          <w:rFonts w:ascii="Arial" w:hAnsi="Arial" w:cs="Arial"/>
          <w:b/>
          <w:bCs/>
          <w:u w:val="single"/>
        </w:rPr>
        <w:t>PE Links:</w:t>
      </w:r>
    </w:p>
    <w:p w14:paraId="3C55E9A2" w14:textId="46F0B73B" w:rsidR="000615C3" w:rsidRDefault="000615C3" w:rsidP="000615C3">
      <w:pPr>
        <w:ind w:left="-709"/>
        <w:rPr>
          <w:rFonts w:ascii="Arial" w:hAnsi="Arial" w:cs="Arial"/>
          <w:b/>
          <w:bCs/>
          <w:u w:val="single"/>
        </w:rPr>
      </w:pPr>
    </w:p>
    <w:p w14:paraId="4C1A1259" w14:textId="796801B4" w:rsidR="007D5B9C" w:rsidRDefault="007D5B9C" w:rsidP="007D5B9C">
      <w:pPr>
        <w:ind w:left="-709"/>
        <w:rPr>
          <w:color w:val="000000"/>
          <w:sz w:val="27"/>
          <w:szCs w:val="27"/>
        </w:rPr>
      </w:pPr>
      <w:r>
        <w:rPr>
          <w:color w:val="000000"/>
          <w:sz w:val="27"/>
          <w:szCs w:val="27"/>
        </w:rPr>
        <w:t xml:space="preserve">REAL PE - </w:t>
      </w:r>
      <w:hyperlink r:id="rId6" w:history="1">
        <w:r w:rsidRPr="0091747C">
          <w:rPr>
            <w:rStyle w:val="Hyperlink"/>
            <w:sz w:val="27"/>
            <w:szCs w:val="27"/>
          </w:rPr>
          <w:t>https://home.jasmineactive.com</w:t>
        </w:r>
      </w:hyperlink>
      <w:r w:rsidRPr="007D5B9C">
        <w:rPr>
          <w:color w:val="000000"/>
          <w:sz w:val="27"/>
          <w:szCs w:val="27"/>
        </w:rPr>
        <w:t xml:space="preserve"> </w:t>
      </w:r>
      <w:r>
        <w:rPr>
          <w:color w:val="000000"/>
          <w:sz w:val="27"/>
          <w:szCs w:val="27"/>
        </w:rPr>
        <w:t xml:space="preserve">email – parent@rippondenj-1.com and password </w:t>
      </w:r>
      <w:proofErr w:type="spellStart"/>
      <w:r>
        <w:rPr>
          <w:color w:val="000000"/>
          <w:sz w:val="27"/>
          <w:szCs w:val="27"/>
        </w:rPr>
        <w:t>rippondenj</w:t>
      </w:r>
      <w:proofErr w:type="spellEnd"/>
    </w:p>
    <w:p w14:paraId="333A7D94" w14:textId="77777777" w:rsidR="007D5B9C" w:rsidRDefault="007D5B9C" w:rsidP="007D5B9C">
      <w:pPr>
        <w:ind w:left="-709"/>
        <w:rPr>
          <w:color w:val="000000"/>
          <w:sz w:val="27"/>
          <w:szCs w:val="27"/>
        </w:rPr>
      </w:pPr>
      <w:r>
        <w:rPr>
          <w:color w:val="000000"/>
          <w:sz w:val="27"/>
          <w:szCs w:val="27"/>
        </w:rPr>
        <w:t xml:space="preserve"> </w:t>
      </w:r>
    </w:p>
    <w:p w14:paraId="3F4AFEE5" w14:textId="65F052A2" w:rsidR="007D5B9C" w:rsidRDefault="007D5B9C" w:rsidP="007D5B9C">
      <w:pPr>
        <w:ind w:left="-709"/>
        <w:rPr>
          <w:color w:val="000000"/>
          <w:sz w:val="27"/>
          <w:szCs w:val="27"/>
        </w:rPr>
      </w:pPr>
      <w:r>
        <w:rPr>
          <w:color w:val="000000"/>
          <w:sz w:val="27"/>
          <w:szCs w:val="27"/>
        </w:rPr>
        <w:t xml:space="preserve">Joe Wicks - </w:t>
      </w:r>
      <w:hyperlink r:id="rId7" w:history="1">
        <w:r w:rsidRPr="0091747C">
          <w:rPr>
            <w:rStyle w:val="Hyperlink"/>
            <w:sz w:val="27"/>
            <w:szCs w:val="27"/>
          </w:rPr>
          <w:t>https://www.youtube.com/user/thebodycoach1</w:t>
        </w:r>
      </w:hyperlink>
    </w:p>
    <w:p w14:paraId="4D19B719" w14:textId="77777777" w:rsidR="007D5B9C" w:rsidRDefault="007D5B9C" w:rsidP="007D5B9C">
      <w:pPr>
        <w:ind w:left="-709"/>
        <w:rPr>
          <w:color w:val="000000"/>
          <w:sz w:val="27"/>
          <w:szCs w:val="27"/>
        </w:rPr>
      </w:pPr>
    </w:p>
    <w:p w14:paraId="2FA8DE71" w14:textId="13A86C2F" w:rsidR="000615C3" w:rsidRPr="007D5B9C" w:rsidRDefault="00FF03F9" w:rsidP="007D5B9C">
      <w:pPr>
        <w:ind w:left="-709"/>
        <w:rPr>
          <w:color w:val="000000"/>
          <w:sz w:val="27"/>
          <w:szCs w:val="27"/>
        </w:rPr>
      </w:pPr>
      <w:hyperlink r:id="rId8" w:history="1">
        <w:r w:rsidR="000615C3" w:rsidRPr="00345139">
          <w:rPr>
            <w:rStyle w:val="Hyperlink"/>
            <w:rFonts w:ascii="Arial" w:hAnsi="Arial" w:cs="Arial"/>
          </w:rPr>
          <w:t>https://www.youtube.com/user/CosmicKidsYoga</w:t>
        </w:r>
      </w:hyperlink>
    </w:p>
    <w:p w14:paraId="13BC1568" w14:textId="09FC8B9B" w:rsidR="000615C3" w:rsidRDefault="000615C3" w:rsidP="000615C3">
      <w:pPr>
        <w:ind w:left="-709"/>
        <w:rPr>
          <w:rFonts w:ascii="Arial" w:hAnsi="Arial" w:cs="Arial"/>
        </w:rPr>
      </w:pPr>
    </w:p>
    <w:p w14:paraId="388479F9" w14:textId="01294FA8" w:rsidR="000615C3" w:rsidRDefault="00FF03F9" w:rsidP="000615C3">
      <w:pPr>
        <w:ind w:left="-709"/>
        <w:rPr>
          <w:rStyle w:val="Hyperlink"/>
          <w:rFonts w:ascii="Arial" w:hAnsi="Arial" w:cs="Arial"/>
        </w:rPr>
      </w:pPr>
      <w:hyperlink r:id="rId9" w:history="1">
        <w:r w:rsidR="00671976" w:rsidRPr="00CF5B81">
          <w:rPr>
            <w:rStyle w:val="Hyperlink"/>
            <w:rFonts w:ascii="Arial" w:hAnsi="Arial" w:cs="Arial"/>
          </w:rPr>
          <w:t>www.gonoodle.com</w:t>
        </w:r>
      </w:hyperlink>
    </w:p>
    <w:p w14:paraId="28E186EC" w14:textId="6E84723C" w:rsidR="00671976" w:rsidRDefault="00671976" w:rsidP="000615C3">
      <w:pPr>
        <w:ind w:left="-709"/>
        <w:rPr>
          <w:rStyle w:val="Hyperlink"/>
          <w:rFonts w:ascii="Arial" w:hAnsi="Arial" w:cs="Arial"/>
        </w:rPr>
      </w:pPr>
    </w:p>
    <w:p w14:paraId="6A1F4BF9" w14:textId="409C4514" w:rsidR="000516E1" w:rsidRDefault="000516E1" w:rsidP="000615C3">
      <w:pPr>
        <w:ind w:left="-709"/>
        <w:rPr>
          <w:rStyle w:val="Hyperlink"/>
          <w:rFonts w:ascii="Arial" w:hAnsi="Arial" w:cs="Arial"/>
          <w:b/>
          <w:bCs/>
          <w:color w:val="000000" w:themeColor="text1"/>
        </w:rPr>
      </w:pPr>
      <w:r w:rsidRPr="000516E1">
        <w:rPr>
          <w:rStyle w:val="Hyperlink"/>
          <w:rFonts w:ascii="Arial" w:hAnsi="Arial" w:cs="Arial"/>
          <w:b/>
          <w:bCs/>
          <w:color w:val="000000" w:themeColor="text1"/>
        </w:rPr>
        <w:t xml:space="preserve">General Links: </w:t>
      </w:r>
    </w:p>
    <w:p w14:paraId="1E97B3C0" w14:textId="77777777" w:rsidR="000516E1" w:rsidRDefault="000516E1" w:rsidP="000516E1">
      <w:pPr>
        <w:ind w:left="-709"/>
      </w:pPr>
    </w:p>
    <w:p w14:paraId="628DA6C7" w14:textId="6E337241" w:rsidR="000516E1" w:rsidRDefault="00FF03F9" w:rsidP="000516E1">
      <w:pPr>
        <w:ind w:left="-709"/>
        <w:rPr>
          <w:rStyle w:val="Hyperlink"/>
          <w:rFonts w:ascii="Arial" w:hAnsi="Arial" w:cs="Arial"/>
        </w:rPr>
      </w:pPr>
      <w:hyperlink r:id="rId10" w:history="1">
        <w:r w:rsidR="000516E1" w:rsidRPr="00345139">
          <w:rPr>
            <w:rStyle w:val="Hyperlink"/>
            <w:rFonts w:ascii="Arial" w:hAnsi="Arial" w:cs="Arial"/>
          </w:rPr>
          <w:t>www.Twinkl.co.uk/offer</w:t>
        </w:r>
      </w:hyperlink>
    </w:p>
    <w:p w14:paraId="4612EA2E" w14:textId="5EAEBF59" w:rsidR="000516E1" w:rsidRDefault="000516E1" w:rsidP="000615C3">
      <w:pPr>
        <w:ind w:left="-709"/>
        <w:rPr>
          <w:rStyle w:val="Hyperlink"/>
          <w:rFonts w:ascii="Arial" w:hAnsi="Arial" w:cs="Arial"/>
          <w:b/>
          <w:bCs/>
          <w:color w:val="000000" w:themeColor="text1"/>
        </w:rPr>
      </w:pPr>
    </w:p>
    <w:p w14:paraId="193B68D1" w14:textId="2801C101" w:rsidR="000516E1" w:rsidRDefault="00FF03F9" w:rsidP="000516E1">
      <w:pPr>
        <w:ind w:left="-709"/>
        <w:rPr>
          <w:rFonts w:ascii="Arial" w:hAnsi="Arial" w:cs="Arial"/>
        </w:rPr>
      </w:pPr>
      <w:hyperlink r:id="rId11" w:history="1">
        <w:r w:rsidR="000516E1" w:rsidRPr="00345139">
          <w:rPr>
            <w:rStyle w:val="Hyperlink"/>
            <w:rFonts w:ascii="Arial" w:hAnsi="Arial" w:cs="Arial"/>
            <w:highlight w:val="white"/>
          </w:rPr>
          <w:t>https://classroomsecrets.co.uk/free-home-learning-packs</w:t>
        </w:r>
      </w:hyperlink>
    </w:p>
    <w:p w14:paraId="66560C44" w14:textId="0E2182CB" w:rsidR="000516E1" w:rsidRDefault="000516E1" w:rsidP="000516E1">
      <w:pPr>
        <w:ind w:left="-709"/>
        <w:rPr>
          <w:rFonts w:ascii="Arial" w:hAnsi="Arial" w:cs="Arial"/>
        </w:rPr>
      </w:pPr>
    </w:p>
    <w:p w14:paraId="35299FCB" w14:textId="77777777" w:rsidR="000516E1" w:rsidRDefault="00FF03F9" w:rsidP="000516E1">
      <w:pPr>
        <w:ind w:left="-709"/>
        <w:rPr>
          <w:rFonts w:ascii="Arial" w:hAnsi="Arial" w:cs="Arial"/>
          <w:color w:val="000000" w:themeColor="text1"/>
          <w:u w:val="single"/>
        </w:rPr>
      </w:pPr>
      <w:hyperlink r:id="rId12" w:history="1">
        <w:r w:rsidR="000516E1" w:rsidRPr="00345139">
          <w:rPr>
            <w:rStyle w:val="Hyperlink"/>
            <w:rFonts w:ascii="Arial" w:hAnsi="Arial" w:cs="Arial"/>
          </w:rPr>
          <w:t>https://www.activelearnprimary.co.uk/</w:t>
        </w:r>
      </w:hyperlink>
    </w:p>
    <w:p w14:paraId="36A3636A" w14:textId="77777777" w:rsidR="000516E1" w:rsidRDefault="000516E1" w:rsidP="000516E1">
      <w:pPr>
        <w:ind w:left="-709"/>
        <w:rPr>
          <w:rFonts w:ascii="Arial" w:hAnsi="Arial" w:cs="Arial"/>
          <w:color w:val="000000" w:themeColor="text1"/>
          <w:u w:val="single"/>
        </w:rPr>
      </w:pPr>
    </w:p>
    <w:p w14:paraId="787B786D" w14:textId="77777777" w:rsidR="000516E1" w:rsidRPr="000516E1" w:rsidRDefault="000516E1" w:rsidP="000516E1">
      <w:pPr>
        <w:ind w:left="-709"/>
        <w:rPr>
          <w:rStyle w:val="Hyperlink"/>
          <w:rFonts w:ascii="Arial" w:hAnsi="Arial" w:cs="Arial"/>
          <w:color w:val="000000" w:themeColor="text1"/>
        </w:rPr>
      </w:pPr>
    </w:p>
    <w:p w14:paraId="50AFFAD5" w14:textId="3BCED456" w:rsidR="00671976" w:rsidRDefault="00671976" w:rsidP="00671976">
      <w:pPr>
        <w:ind w:left="-709"/>
        <w:rPr>
          <w:rStyle w:val="Hyperlink"/>
          <w:rFonts w:ascii="Arial" w:hAnsi="Arial" w:cs="Arial"/>
          <w:b/>
          <w:bCs/>
          <w:color w:val="000000" w:themeColor="text1"/>
        </w:rPr>
      </w:pPr>
      <w:r>
        <w:rPr>
          <w:rStyle w:val="Hyperlink"/>
          <w:rFonts w:ascii="Arial" w:hAnsi="Arial" w:cs="Arial"/>
          <w:b/>
          <w:bCs/>
          <w:color w:val="000000" w:themeColor="text1"/>
        </w:rPr>
        <w:t>English Links:</w:t>
      </w:r>
    </w:p>
    <w:p w14:paraId="08B4C4AE" w14:textId="19EA0E19" w:rsidR="00671976" w:rsidRDefault="00671976" w:rsidP="00671976">
      <w:pPr>
        <w:ind w:left="-709"/>
        <w:rPr>
          <w:rStyle w:val="Hyperlink"/>
          <w:rFonts w:ascii="Arial" w:hAnsi="Arial" w:cs="Arial"/>
          <w:b/>
          <w:bCs/>
          <w:color w:val="000000" w:themeColor="text1"/>
        </w:rPr>
      </w:pPr>
    </w:p>
    <w:p w14:paraId="432B821D" w14:textId="022ADA96" w:rsidR="00671976" w:rsidRDefault="00FF03F9" w:rsidP="00671976">
      <w:pPr>
        <w:ind w:left="-709"/>
        <w:rPr>
          <w:rStyle w:val="Hyperlink"/>
          <w:rFonts w:ascii="Arial" w:hAnsi="Arial" w:cs="Arial"/>
          <w:bCs/>
        </w:rPr>
      </w:pPr>
      <w:hyperlink r:id="rId13" w:history="1">
        <w:r w:rsidR="00671976" w:rsidRPr="006E4842">
          <w:rPr>
            <w:rStyle w:val="Hyperlink"/>
            <w:rFonts w:ascii="Arial" w:hAnsi="Arial" w:cs="Arial"/>
            <w:bCs/>
          </w:rPr>
          <w:t>www.phonicsplay.co.uk</w:t>
        </w:r>
      </w:hyperlink>
    </w:p>
    <w:p w14:paraId="41105554" w14:textId="2AA65122" w:rsidR="00671976" w:rsidRDefault="00671976" w:rsidP="00671976">
      <w:pPr>
        <w:ind w:left="-709"/>
        <w:rPr>
          <w:rStyle w:val="Hyperlink"/>
          <w:rFonts w:ascii="Arial" w:hAnsi="Arial" w:cs="Arial"/>
          <w:bCs/>
        </w:rPr>
      </w:pPr>
    </w:p>
    <w:p w14:paraId="4983591F" w14:textId="7D9D97CF" w:rsidR="00671976" w:rsidRDefault="00FF03F9" w:rsidP="00671976">
      <w:pPr>
        <w:ind w:left="-709"/>
        <w:rPr>
          <w:rStyle w:val="Hyperlink"/>
          <w:rFonts w:ascii="Arial" w:hAnsi="Arial" w:cs="Arial"/>
        </w:rPr>
      </w:pPr>
      <w:hyperlink r:id="rId14" w:history="1">
        <w:r w:rsidR="00671976" w:rsidRPr="006E4842">
          <w:rPr>
            <w:rStyle w:val="Hyperlink"/>
            <w:rFonts w:ascii="Arial" w:hAnsi="Arial" w:cs="Arial"/>
          </w:rPr>
          <w:t>www.spellingshed.com</w:t>
        </w:r>
      </w:hyperlink>
    </w:p>
    <w:p w14:paraId="06292F59" w14:textId="750A280B" w:rsidR="00671976" w:rsidRPr="00671976" w:rsidRDefault="00671976" w:rsidP="000516E1">
      <w:pPr>
        <w:rPr>
          <w:rStyle w:val="Hyperlink"/>
          <w:rFonts w:ascii="Arial" w:hAnsi="Arial" w:cs="Arial"/>
        </w:rPr>
      </w:pPr>
    </w:p>
    <w:p w14:paraId="4A7FCAF9" w14:textId="77777777" w:rsidR="00671976" w:rsidRDefault="00FF03F9" w:rsidP="00671976">
      <w:pPr>
        <w:ind w:left="-709"/>
        <w:rPr>
          <w:rFonts w:ascii="Arial" w:hAnsi="Arial" w:cs="Arial"/>
          <w:color w:val="000000" w:themeColor="text1"/>
          <w:u w:val="single"/>
        </w:rPr>
      </w:pPr>
      <w:hyperlink r:id="rId15" w:history="1">
        <w:r w:rsidR="00671976" w:rsidRPr="00345139">
          <w:rPr>
            <w:rStyle w:val="Hyperlink"/>
            <w:rFonts w:ascii="Arial" w:hAnsi="Arial" w:cs="Arial"/>
          </w:rPr>
          <w:t>https://home.oxfordowl.co.uk/for-home/</w:t>
        </w:r>
      </w:hyperlink>
    </w:p>
    <w:p w14:paraId="08CB0914" w14:textId="77777777" w:rsidR="00671976" w:rsidRPr="00671976" w:rsidRDefault="00671976" w:rsidP="000516E1">
      <w:pPr>
        <w:rPr>
          <w:rFonts w:ascii="Arial" w:hAnsi="Arial" w:cs="Arial"/>
          <w:b/>
          <w:bCs/>
          <w:color w:val="000000" w:themeColor="text1"/>
          <w:u w:val="single"/>
        </w:rPr>
      </w:pPr>
    </w:p>
    <w:p w14:paraId="5AEB9FA1" w14:textId="1B8FE639" w:rsidR="00671976" w:rsidRDefault="00671976" w:rsidP="00671976">
      <w:pPr>
        <w:ind w:left="-709"/>
        <w:rPr>
          <w:rFonts w:ascii="Arial" w:hAnsi="Arial" w:cs="Arial"/>
          <w:b/>
          <w:bCs/>
          <w:color w:val="000000" w:themeColor="text1"/>
          <w:u w:val="single"/>
        </w:rPr>
      </w:pPr>
      <w:r>
        <w:rPr>
          <w:rFonts w:ascii="Arial" w:hAnsi="Arial" w:cs="Arial"/>
          <w:b/>
          <w:bCs/>
          <w:color w:val="000000" w:themeColor="text1"/>
          <w:u w:val="single"/>
        </w:rPr>
        <w:t>Maths Links:</w:t>
      </w:r>
    </w:p>
    <w:p w14:paraId="7A7FCB95" w14:textId="13B1F9C9" w:rsidR="00671976" w:rsidRDefault="00671976" w:rsidP="00671976">
      <w:pPr>
        <w:ind w:left="-709"/>
        <w:rPr>
          <w:rFonts w:ascii="Arial" w:hAnsi="Arial" w:cs="Arial"/>
          <w:b/>
          <w:bCs/>
          <w:color w:val="000000" w:themeColor="text1"/>
          <w:u w:val="single"/>
        </w:rPr>
      </w:pPr>
    </w:p>
    <w:p w14:paraId="2DC841CD" w14:textId="19F709BF" w:rsidR="00671976" w:rsidRDefault="00FF03F9" w:rsidP="00671976">
      <w:pPr>
        <w:ind w:left="-709"/>
        <w:rPr>
          <w:rStyle w:val="Hyperlink"/>
          <w:rFonts w:ascii="Arial" w:hAnsi="Arial" w:cs="Arial"/>
        </w:rPr>
      </w:pPr>
      <w:hyperlink r:id="rId16" w:history="1">
        <w:r w:rsidR="00671976" w:rsidRPr="00CF5B81">
          <w:rPr>
            <w:rStyle w:val="Hyperlink"/>
            <w:rFonts w:ascii="Arial" w:hAnsi="Arial" w:cs="Arial"/>
          </w:rPr>
          <w:t>www.Sumdog.com</w:t>
        </w:r>
      </w:hyperlink>
    </w:p>
    <w:p w14:paraId="353DB636" w14:textId="1B83F695" w:rsidR="00671976" w:rsidRDefault="00671976" w:rsidP="00671976">
      <w:pPr>
        <w:ind w:left="-709"/>
        <w:rPr>
          <w:rStyle w:val="Hyperlink"/>
          <w:rFonts w:ascii="Arial" w:hAnsi="Arial" w:cs="Arial"/>
        </w:rPr>
      </w:pPr>
    </w:p>
    <w:p w14:paraId="3097781D" w14:textId="23DF6B76" w:rsidR="00671976" w:rsidRDefault="00FF03F9" w:rsidP="00671976">
      <w:pPr>
        <w:ind w:left="-709"/>
        <w:rPr>
          <w:rStyle w:val="Hyperlink"/>
          <w:rFonts w:ascii="Arial" w:hAnsi="Arial" w:cs="Arial"/>
        </w:rPr>
      </w:pPr>
      <w:hyperlink r:id="rId17" w:history="1">
        <w:r w:rsidR="00671976" w:rsidRPr="00CF5B81">
          <w:rPr>
            <w:rStyle w:val="Hyperlink"/>
            <w:rFonts w:ascii="Arial" w:hAnsi="Arial" w:cs="Arial"/>
          </w:rPr>
          <w:t>www.mathshed.com</w:t>
        </w:r>
      </w:hyperlink>
    </w:p>
    <w:p w14:paraId="4D2A4743" w14:textId="69FCB46C" w:rsidR="00671976" w:rsidRDefault="00671976" w:rsidP="00671976">
      <w:pPr>
        <w:ind w:left="-709"/>
        <w:rPr>
          <w:rStyle w:val="Hyperlink"/>
          <w:rFonts w:ascii="Arial" w:hAnsi="Arial" w:cs="Arial"/>
        </w:rPr>
      </w:pPr>
    </w:p>
    <w:p w14:paraId="1EA28055" w14:textId="0CAE205C" w:rsidR="00671976" w:rsidRDefault="00FF03F9" w:rsidP="00671976">
      <w:pPr>
        <w:ind w:left="-709"/>
        <w:rPr>
          <w:rFonts w:ascii="Arial" w:hAnsi="Arial" w:cs="Arial"/>
          <w:color w:val="000000" w:themeColor="text1"/>
          <w:u w:val="single"/>
        </w:rPr>
      </w:pPr>
      <w:hyperlink r:id="rId18" w:history="1">
        <w:r w:rsidR="00671976" w:rsidRPr="00345139">
          <w:rPr>
            <w:rStyle w:val="Hyperlink"/>
            <w:rFonts w:ascii="Arial" w:hAnsi="Arial" w:cs="Arial"/>
          </w:rPr>
          <w:t>https://ttrockstars.com</w:t>
        </w:r>
      </w:hyperlink>
    </w:p>
    <w:p w14:paraId="26680E8D" w14:textId="655B9A16" w:rsidR="00671976" w:rsidRDefault="00671976" w:rsidP="00671976">
      <w:pPr>
        <w:ind w:left="-709"/>
        <w:rPr>
          <w:rFonts w:ascii="Arial" w:hAnsi="Arial" w:cs="Arial"/>
          <w:color w:val="000000" w:themeColor="text1"/>
          <w:u w:val="single"/>
        </w:rPr>
      </w:pPr>
    </w:p>
    <w:p w14:paraId="0633379B" w14:textId="475D5C87" w:rsidR="00671976" w:rsidRDefault="00FF03F9" w:rsidP="00671976">
      <w:pPr>
        <w:ind w:left="-709"/>
        <w:rPr>
          <w:rStyle w:val="Hyperlink"/>
          <w:rFonts w:ascii="Arial" w:hAnsi="Arial" w:cs="Arial"/>
        </w:rPr>
      </w:pPr>
      <w:hyperlink r:id="rId19" w:history="1">
        <w:r w:rsidR="00671976" w:rsidRPr="00CF5B81">
          <w:rPr>
            <w:rStyle w:val="Hyperlink"/>
            <w:rFonts w:ascii="Arial" w:hAnsi="Arial" w:cs="Arial"/>
          </w:rPr>
          <w:t>www.whiterosemaths.com</w:t>
        </w:r>
      </w:hyperlink>
    </w:p>
    <w:p w14:paraId="63B3702C" w14:textId="75E32C9C" w:rsidR="000516E1" w:rsidRDefault="000516E1" w:rsidP="00671976">
      <w:pPr>
        <w:ind w:left="-709"/>
        <w:rPr>
          <w:rStyle w:val="Hyperlink"/>
          <w:rFonts w:ascii="Arial" w:hAnsi="Arial" w:cs="Arial"/>
        </w:rPr>
      </w:pPr>
    </w:p>
    <w:p w14:paraId="16965E9D" w14:textId="77777777" w:rsidR="000516E1" w:rsidRDefault="000516E1" w:rsidP="00671976">
      <w:pPr>
        <w:ind w:left="-709"/>
        <w:rPr>
          <w:rFonts w:ascii="Arial" w:hAnsi="Arial" w:cs="Arial"/>
          <w:color w:val="000000" w:themeColor="text1"/>
          <w:u w:val="single"/>
        </w:rPr>
      </w:pPr>
    </w:p>
    <w:p w14:paraId="475EF4C4" w14:textId="77777777" w:rsidR="00671976" w:rsidRPr="00671976" w:rsidRDefault="00671976" w:rsidP="00671976">
      <w:pPr>
        <w:ind w:left="-709"/>
        <w:rPr>
          <w:rFonts w:ascii="Arial" w:hAnsi="Arial" w:cs="Arial"/>
          <w:color w:val="000000" w:themeColor="text1"/>
          <w:u w:val="single"/>
        </w:rPr>
      </w:pPr>
    </w:p>
    <w:p w14:paraId="7EA69A5B" w14:textId="77777777" w:rsidR="00671976" w:rsidRPr="00671976" w:rsidRDefault="00671976" w:rsidP="00671976">
      <w:pPr>
        <w:ind w:left="-709"/>
        <w:rPr>
          <w:rFonts w:ascii="Arial" w:hAnsi="Arial" w:cs="Arial"/>
          <w:color w:val="000000" w:themeColor="text1"/>
          <w:u w:val="single"/>
        </w:rPr>
      </w:pPr>
    </w:p>
    <w:sectPr w:rsidR="00671976" w:rsidRPr="00671976" w:rsidSect="00671976">
      <w:pgSz w:w="16840" w:h="11900" w:orient="landscape"/>
      <w:pgMar w:top="586" w:right="516"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8E3"/>
    <w:rsid w:val="000516E1"/>
    <w:rsid w:val="00060E28"/>
    <w:rsid w:val="000615C3"/>
    <w:rsid w:val="00061BE2"/>
    <w:rsid w:val="00066ECD"/>
    <w:rsid w:val="00153D5E"/>
    <w:rsid w:val="001D47C3"/>
    <w:rsid w:val="002504B5"/>
    <w:rsid w:val="002F481D"/>
    <w:rsid w:val="00351463"/>
    <w:rsid w:val="003868E3"/>
    <w:rsid w:val="003B7CD5"/>
    <w:rsid w:val="003D2E8A"/>
    <w:rsid w:val="003E0870"/>
    <w:rsid w:val="00446C17"/>
    <w:rsid w:val="00447EAE"/>
    <w:rsid w:val="00462E0E"/>
    <w:rsid w:val="004756CD"/>
    <w:rsid w:val="004B54AA"/>
    <w:rsid w:val="004C648F"/>
    <w:rsid w:val="004D5E09"/>
    <w:rsid w:val="0052137C"/>
    <w:rsid w:val="00534DF4"/>
    <w:rsid w:val="00662277"/>
    <w:rsid w:val="006662AE"/>
    <w:rsid w:val="00671976"/>
    <w:rsid w:val="00686455"/>
    <w:rsid w:val="00686ECA"/>
    <w:rsid w:val="00692DC3"/>
    <w:rsid w:val="00701BC9"/>
    <w:rsid w:val="00730A3B"/>
    <w:rsid w:val="00745A2C"/>
    <w:rsid w:val="007924D4"/>
    <w:rsid w:val="007D5B9C"/>
    <w:rsid w:val="007F0722"/>
    <w:rsid w:val="00802098"/>
    <w:rsid w:val="00815AD1"/>
    <w:rsid w:val="00865BC0"/>
    <w:rsid w:val="008779DD"/>
    <w:rsid w:val="008C769F"/>
    <w:rsid w:val="008E4373"/>
    <w:rsid w:val="008E56CB"/>
    <w:rsid w:val="0092700B"/>
    <w:rsid w:val="009B2181"/>
    <w:rsid w:val="009D0640"/>
    <w:rsid w:val="009E27AD"/>
    <w:rsid w:val="009E631E"/>
    <w:rsid w:val="00B03D98"/>
    <w:rsid w:val="00C11C1E"/>
    <w:rsid w:val="00C26B7F"/>
    <w:rsid w:val="00C66213"/>
    <w:rsid w:val="00CA4855"/>
    <w:rsid w:val="00D074FB"/>
    <w:rsid w:val="00D36D69"/>
    <w:rsid w:val="00DA542A"/>
    <w:rsid w:val="00DE4215"/>
    <w:rsid w:val="00E54179"/>
    <w:rsid w:val="00E872EA"/>
    <w:rsid w:val="00E918C4"/>
    <w:rsid w:val="00E950F7"/>
    <w:rsid w:val="00EA473A"/>
    <w:rsid w:val="00F27979"/>
    <w:rsid w:val="00FC7A34"/>
    <w:rsid w:val="00FD6470"/>
    <w:rsid w:val="00FE099A"/>
    <w:rsid w:val="00FF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E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styleId="Strong">
    <w:name w:val="Strong"/>
    <w:basedOn w:val="DefaultParagraphFont"/>
    <w:uiPriority w:val="22"/>
    <w:qFormat/>
    <w:rsid w:val="00686ECA"/>
    <w:rPr>
      <w:b/>
      <w:bCs/>
    </w:rPr>
  </w:style>
  <w:style w:type="paragraph" w:styleId="BalloonText">
    <w:name w:val="Balloon Text"/>
    <w:basedOn w:val="Normal"/>
    <w:link w:val="BalloonTextChar"/>
    <w:uiPriority w:val="99"/>
    <w:semiHidden/>
    <w:unhideWhenUsed/>
    <w:rsid w:val="003E0870"/>
    <w:rPr>
      <w:rFonts w:ascii="Tahoma" w:hAnsi="Tahoma" w:cs="Tahoma"/>
      <w:sz w:val="16"/>
      <w:szCs w:val="16"/>
    </w:rPr>
  </w:style>
  <w:style w:type="character" w:customStyle="1" w:styleId="BalloonTextChar">
    <w:name w:val="Balloon Text Char"/>
    <w:basedOn w:val="DefaultParagraphFont"/>
    <w:link w:val="BalloonText"/>
    <w:uiPriority w:val="99"/>
    <w:semiHidden/>
    <w:rsid w:val="003E08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6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15C3"/>
    <w:rPr>
      <w:color w:val="0563C1" w:themeColor="hyperlink"/>
      <w:u w:val="single"/>
    </w:rPr>
  </w:style>
  <w:style w:type="character" w:customStyle="1" w:styleId="UnresolvedMention">
    <w:name w:val="Unresolved Mention"/>
    <w:basedOn w:val="DefaultParagraphFont"/>
    <w:uiPriority w:val="99"/>
    <w:semiHidden/>
    <w:unhideWhenUsed/>
    <w:rsid w:val="000615C3"/>
    <w:rPr>
      <w:color w:val="605E5C"/>
      <w:shd w:val="clear" w:color="auto" w:fill="E1DFDD"/>
    </w:rPr>
  </w:style>
  <w:style w:type="character" w:styleId="FollowedHyperlink">
    <w:name w:val="FollowedHyperlink"/>
    <w:basedOn w:val="DefaultParagraphFont"/>
    <w:uiPriority w:val="99"/>
    <w:semiHidden/>
    <w:unhideWhenUsed/>
    <w:rsid w:val="000516E1"/>
    <w:rPr>
      <w:color w:val="954F72" w:themeColor="followedHyperlink"/>
      <w:u w:val="single"/>
    </w:rPr>
  </w:style>
  <w:style w:type="character" w:styleId="Strong">
    <w:name w:val="Strong"/>
    <w:basedOn w:val="DefaultParagraphFont"/>
    <w:uiPriority w:val="22"/>
    <w:qFormat/>
    <w:rsid w:val="00686ECA"/>
    <w:rPr>
      <w:b/>
      <w:bCs/>
    </w:rPr>
  </w:style>
  <w:style w:type="paragraph" w:styleId="BalloonText">
    <w:name w:val="Balloon Text"/>
    <w:basedOn w:val="Normal"/>
    <w:link w:val="BalloonTextChar"/>
    <w:uiPriority w:val="99"/>
    <w:semiHidden/>
    <w:unhideWhenUsed/>
    <w:rsid w:val="003E0870"/>
    <w:rPr>
      <w:rFonts w:ascii="Tahoma" w:hAnsi="Tahoma" w:cs="Tahoma"/>
      <w:sz w:val="16"/>
      <w:szCs w:val="16"/>
    </w:rPr>
  </w:style>
  <w:style w:type="character" w:customStyle="1" w:styleId="BalloonTextChar">
    <w:name w:val="Balloon Text Char"/>
    <w:basedOn w:val="DefaultParagraphFont"/>
    <w:link w:val="BalloonText"/>
    <w:uiPriority w:val="99"/>
    <w:semiHidden/>
    <w:rsid w:val="003E08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1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CosmicKidsYoga" TargetMode="External"/><Relationship Id="rId13" Type="http://schemas.openxmlformats.org/officeDocument/2006/relationships/hyperlink" Target="http://www.phonicsplay.co.uk" TargetMode="External"/><Relationship Id="rId18" Type="http://schemas.openxmlformats.org/officeDocument/2006/relationships/hyperlink" Target="https://ttrockstars.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user/thebodycoach1" TargetMode="External"/><Relationship Id="rId12" Type="http://schemas.openxmlformats.org/officeDocument/2006/relationships/hyperlink" Target="https://www.activelearnprimary.co.uk/" TargetMode="External"/><Relationship Id="rId17" Type="http://schemas.openxmlformats.org/officeDocument/2006/relationships/hyperlink" Target="http://www.mathshed.com" TargetMode="External"/><Relationship Id="rId2" Type="http://schemas.microsoft.com/office/2007/relationships/stylesWithEffects" Target="stylesWithEffects.xml"/><Relationship Id="rId16" Type="http://schemas.openxmlformats.org/officeDocument/2006/relationships/hyperlink" Target="http://www.Sumdog.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home.jasmineactive.com" TargetMode="External"/><Relationship Id="rId11" Type="http://schemas.openxmlformats.org/officeDocument/2006/relationships/hyperlink" Target="https://classroomsecrets.co.uk/free-home-learning-packs" TargetMode="External"/><Relationship Id="rId5" Type="http://schemas.openxmlformats.org/officeDocument/2006/relationships/image" Target="media/image1.tiff"/><Relationship Id="rId15" Type="http://schemas.openxmlformats.org/officeDocument/2006/relationships/hyperlink" Target="https://home.oxfordowl.co.uk/for-home/" TargetMode="External"/><Relationship Id="rId10" Type="http://schemas.openxmlformats.org/officeDocument/2006/relationships/hyperlink" Target="http://www.Twinkl.co.uk/offer" TargetMode="External"/><Relationship Id="rId19" Type="http://schemas.openxmlformats.org/officeDocument/2006/relationships/hyperlink" Target="http://www.whiterosemaths.com" TargetMode="External"/><Relationship Id="rId4" Type="http://schemas.openxmlformats.org/officeDocument/2006/relationships/webSettings" Target="webSettings.xml"/><Relationship Id="rId9" Type="http://schemas.openxmlformats.org/officeDocument/2006/relationships/hyperlink" Target="http://www.gonoodle.com" TargetMode="External"/><Relationship Id="rId14" Type="http://schemas.openxmlformats.org/officeDocument/2006/relationships/hyperlink" Target="http://www.spellingsh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 Lomas</cp:lastModifiedBy>
  <cp:revision>7</cp:revision>
  <cp:lastPrinted>2020-06-12T13:55:00Z</cp:lastPrinted>
  <dcterms:created xsi:type="dcterms:W3CDTF">2020-06-10T11:11:00Z</dcterms:created>
  <dcterms:modified xsi:type="dcterms:W3CDTF">2020-06-14T15:44:00Z</dcterms:modified>
</cp:coreProperties>
</file>